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BB278" w14:textId="77777777" w:rsidR="00472ED0" w:rsidRPr="0007663D" w:rsidRDefault="00227171" w:rsidP="00445B34">
      <w:pPr>
        <w:pStyle w:val="Title"/>
        <w:jc w:val="left"/>
        <w:rPr>
          <w:rFonts w:ascii="Arial" w:hAnsi="Arial" w:cs="Arial"/>
          <w:sz w:val="24"/>
          <w:szCs w:val="24"/>
        </w:rPr>
      </w:pPr>
      <w:r>
        <w:rPr>
          <w:noProof/>
          <w:lang w:eastAsia="en-GB"/>
        </w:rPr>
        <w:drawing>
          <wp:anchor distT="0" distB="0" distL="114300" distR="114300" simplePos="0" relativeHeight="251659264" behindDoc="0" locked="0" layoutInCell="1" allowOverlap="1" wp14:anchorId="2D1E1EF6" wp14:editId="60973820">
            <wp:simplePos x="0" y="0"/>
            <wp:positionH relativeFrom="margin">
              <wp:posOffset>2406391</wp:posOffset>
            </wp:positionH>
            <wp:positionV relativeFrom="paragraph">
              <wp:posOffset>-351790</wp:posOffset>
            </wp:positionV>
            <wp:extent cx="1274962" cy="937117"/>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GPA-logo-215.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4962" cy="937117"/>
                    </a:xfrm>
                    <a:prstGeom prst="rect">
                      <a:avLst/>
                    </a:prstGeom>
                  </pic:spPr>
                </pic:pic>
              </a:graphicData>
            </a:graphic>
            <wp14:sizeRelH relativeFrom="page">
              <wp14:pctWidth>0</wp14:pctWidth>
            </wp14:sizeRelH>
            <wp14:sizeRelV relativeFrom="page">
              <wp14:pctHeight>0</wp14:pctHeight>
            </wp14:sizeRelV>
          </wp:anchor>
        </w:drawing>
      </w:r>
    </w:p>
    <w:p w14:paraId="234A8667" w14:textId="77777777" w:rsidR="00472ED0" w:rsidRPr="0007663D" w:rsidRDefault="00472ED0" w:rsidP="00472ED0">
      <w:pPr>
        <w:pStyle w:val="Title"/>
        <w:rPr>
          <w:rFonts w:ascii="Arial" w:hAnsi="Arial" w:cs="Arial"/>
          <w:sz w:val="24"/>
          <w:szCs w:val="24"/>
        </w:rPr>
      </w:pPr>
    </w:p>
    <w:p w14:paraId="7D12EAF7" w14:textId="77777777" w:rsidR="00472ED0" w:rsidRDefault="00472ED0" w:rsidP="00472ED0">
      <w:pPr>
        <w:jc w:val="center"/>
        <w:rPr>
          <w:rFonts w:ascii="Arial" w:hAnsi="Arial" w:cs="Arial"/>
          <w:b/>
          <w:sz w:val="32"/>
          <w:szCs w:val="32"/>
        </w:rPr>
      </w:pPr>
    </w:p>
    <w:p w14:paraId="59CD05DB" w14:textId="77777777" w:rsidR="00472ED0" w:rsidRDefault="00472ED0" w:rsidP="00472ED0">
      <w:pPr>
        <w:jc w:val="center"/>
        <w:rPr>
          <w:rFonts w:ascii="Arial" w:hAnsi="Arial" w:cs="Arial"/>
          <w:b/>
          <w:sz w:val="32"/>
          <w:szCs w:val="32"/>
        </w:rPr>
      </w:pPr>
    </w:p>
    <w:p w14:paraId="296693C7" w14:textId="29CAF004" w:rsidR="00472ED0" w:rsidRPr="001E059B" w:rsidRDefault="00472ED0" w:rsidP="000E6E5A">
      <w:pPr>
        <w:jc w:val="center"/>
        <w:rPr>
          <w:rFonts w:ascii="Calibri" w:hAnsi="Calibri" w:cs="Arial"/>
          <w:b/>
          <w:szCs w:val="24"/>
        </w:rPr>
      </w:pPr>
      <w:r w:rsidRPr="001E059B">
        <w:rPr>
          <w:rFonts w:ascii="Calibri" w:hAnsi="Calibri" w:cs="Arial"/>
          <w:b/>
          <w:szCs w:val="24"/>
        </w:rPr>
        <w:t>JOB DESCRIPTION</w:t>
      </w:r>
    </w:p>
    <w:p w14:paraId="5F3FFE60" w14:textId="77777777" w:rsidR="00472ED0" w:rsidRPr="001E059B" w:rsidRDefault="00472ED0" w:rsidP="00472ED0">
      <w:pPr>
        <w:jc w:val="center"/>
        <w:rPr>
          <w:rFonts w:ascii="Calibri" w:hAnsi="Calibri" w:cs="Arial"/>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7087"/>
      </w:tblGrid>
      <w:tr w:rsidR="00E26FE0" w:rsidRPr="001E059B" w14:paraId="723E783C" w14:textId="0906ED79" w:rsidTr="009C500B">
        <w:tc>
          <w:tcPr>
            <w:tcW w:w="2689" w:type="dxa"/>
          </w:tcPr>
          <w:p w14:paraId="350E94D9" w14:textId="77777777" w:rsidR="00E26FE0" w:rsidRPr="00227171" w:rsidRDefault="00E26FE0" w:rsidP="00227171">
            <w:pPr>
              <w:rPr>
                <w:rFonts w:ascii="Calibri" w:hAnsi="Calibri" w:cs="Arial"/>
                <w:b/>
                <w:szCs w:val="24"/>
              </w:rPr>
            </w:pPr>
            <w:r w:rsidRPr="00227171">
              <w:rPr>
                <w:rFonts w:ascii="Calibri" w:hAnsi="Calibri" w:cs="Arial"/>
                <w:b/>
                <w:szCs w:val="24"/>
              </w:rPr>
              <w:t>JOB DETAILS</w:t>
            </w:r>
          </w:p>
          <w:p w14:paraId="0B7118DC" w14:textId="77777777" w:rsidR="00E26FE0" w:rsidRPr="001E059B" w:rsidRDefault="00E26FE0">
            <w:pPr>
              <w:ind w:left="360"/>
              <w:rPr>
                <w:rFonts w:ascii="Calibri" w:hAnsi="Calibri" w:cs="Arial"/>
                <w:b/>
                <w:szCs w:val="24"/>
              </w:rPr>
            </w:pPr>
          </w:p>
          <w:p w14:paraId="0CD3631A" w14:textId="74514DCB" w:rsidR="00E26FE0" w:rsidRPr="0044695D" w:rsidRDefault="00E26FE0" w:rsidP="00E26FE0">
            <w:pPr>
              <w:pStyle w:val="Heading1"/>
              <w:ind w:firstLine="0"/>
              <w:rPr>
                <w:rFonts w:asciiTheme="minorHAnsi" w:hAnsiTheme="minorHAnsi" w:cs="Arial"/>
                <w:b w:val="0"/>
                <w:sz w:val="24"/>
                <w:szCs w:val="24"/>
              </w:rPr>
            </w:pPr>
            <w:r w:rsidRPr="001E059B">
              <w:rPr>
                <w:rFonts w:ascii="Calibri" w:hAnsi="Calibri" w:cs="Arial"/>
                <w:b w:val="0"/>
                <w:sz w:val="24"/>
                <w:szCs w:val="24"/>
              </w:rPr>
              <w:t xml:space="preserve">Job Title:                </w:t>
            </w:r>
          </w:p>
          <w:p w14:paraId="248D923F" w14:textId="77777777" w:rsidR="00E26FE0" w:rsidRPr="001E059B" w:rsidRDefault="00E26FE0">
            <w:pPr>
              <w:rPr>
                <w:rFonts w:ascii="Calibri" w:hAnsi="Calibri" w:cs="Arial"/>
                <w:szCs w:val="24"/>
              </w:rPr>
            </w:pPr>
          </w:p>
          <w:p w14:paraId="66303E65" w14:textId="634D35DC" w:rsidR="00E26FE0" w:rsidRPr="001E059B" w:rsidRDefault="00E26FE0" w:rsidP="00E26FE0">
            <w:pPr>
              <w:rPr>
                <w:rFonts w:ascii="Calibri" w:hAnsi="Calibri" w:cs="Arial"/>
                <w:szCs w:val="24"/>
              </w:rPr>
            </w:pPr>
            <w:r w:rsidRPr="001E059B">
              <w:rPr>
                <w:rFonts w:ascii="Calibri" w:hAnsi="Calibri" w:cs="Arial"/>
                <w:szCs w:val="24"/>
              </w:rPr>
              <w:t xml:space="preserve">Responsible to:     </w:t>
            </w:r>
          </w:p>
          <w:p w14:paraId="63D69BC8" w14:textId="77777777" w:rsidR="00E26FE0" w:rsidRPr="001E059B" w:rsidRDefault="00E26FE0">
            <w:pPr>
              <w:ind w:firstLine="426"/>
              <w:rPr>
                <w:rFonts w:ascii="Calibri" w:hAnsi="Calibri" w:cs="Arial"/>
                <w:szCs w:val="24"/>
              </w:rPr>
            </w:pPr>
          </w:p>
          <w:p w14:paraId="3B23217F" w14:textId="668E118E" w:rsidR="00E26FE0" w:rsidRDefault="00E26FE0" w:rsidP="00E26FE0">
            <w:pPr>
              <w:tabs>
                <w:tab w:val="left" w:pos="2552"/>
              </w:tabs>
              <w:rPr>
                <w:rFonts w:ascii="Calibri" w:hAnsi="Calibri" w:cs="Arial"/>
                <w:szCs w:val="24"/>
              </w:rPr>
            </w:pPr>
            <w:r w:rsidRPr="001E059B">
              <w:rPr>
                <w:rFonts w:ascii="Calibri" w:hAnsi="Calibri" w:cs="Arial"/>
                <w:szCs w:val="24"/>
              </w:rPr>
              <w:t xml:space="preserve">Location:                </w:t>
            </w:r>
          </w:p>
          <w:p w14:paraId="4DC8D6CF" w14:textId="77777777" w:rsidR="00E26FE0" w:rsidRDefault="00E26FE0">
            <w:pPr>
              <w:tabs>
                <w:tab w:val="left" w:pos="2552"/>
              </w:tabs>
              <w:ind w:firstLine="426"/>
              <w:rPr>
                <w:rFonts w:ascii="Calibri" w:hAnsi="Calibri" w:cs="Arial"/>
                <w:szCs w:val="24"/>
              </w:rPr>
            </w:pPr>
          </w:p>
          <w:p w14:paraId="2CE59C97" w14:textId="019722A9" w:rsidR="00E26FE0" w:rsidRPr="001E059B" w:rsidRDefault="00E26FE0" w:rsidP="00E26FE0">
            <w:pPr>
              <w:tabs>
                <w:tab w:val="left" w:pos="2552"/>
              </w:tabs>
              <w:rPr>
                <w:rFonts w:ascii="Calibri" w:hAnsi="Calibri" w:cs="Arial"/>
                <w:szCs w:val="24"/>
              </w:rPr>
            </w:pPr>
            <w:r>
              <w:rPr>
                <w:rFonts w:ascii="Calibri" w:hAnsi="Calibri" w:cs="Arial"/>
                <w:szCs w:val="24"/>
              </w:rPr>
              <w:t xml:space="preserve">Salary:                    </w:t>
            </w:r>
          </w:p>
          <w:p w14:paraId="7FB51B14" w14:textId="77777777" w:rsidR="00E26FE0" w:rsidRPr="001E059B" w:rsidRDefault="00E26FE0">
            <w:pPr>
              <w:tabs>
                <w:tab w:val="left" w:pos="2552"/>
              </w:tabs>
              <w:ind w:firstLine="426"/>
              <w:rPr>
                <w:rFonts w:ascii="Calibri" w:hAnsi="Calibri" w:cs="Arial"/>
                <w:szCs w:val="24"/>
              </w:rPr>
            </w:pPr>
          </w:p>
          <w:p w14:paraId="1211FD06" w14:textId="3403BA60" w:rsidR="00E26FE0" w:rsidRDefault="00E26FE0" w:rsidP="00E26FE0">
            <w:pPr>
              <w:tabs>
                <w:tab w:val="left" w:pos="2552"/>
              </w:tabs>
              <w:rPr>
                <w:rFonts w:ascii="Calibri" w:hAnsi="Calibri" w:cs="Arial"/>
                <w:szCs w:val="24"/>
              </w:rPr>
            </w:pPr>
            <w:r w:rsidRPr="001E059B">
              <w:rPr>
                <w:rFonts w:ascii="Calibri" w:hAnsi="Calibri" w:cs="Arial"/>
                <w:szCs w:val="24"/>
              </w:rPr>
              <w:t xml:space="preserve">Contract Type:      </w:t>
            </w:r>
            <w:r>
              <w:rPr>
                <w:rFonts w:ascii="Calibri" w:hAnsi="Calibri" w:cs="Arial"/>
                <w:szCs w:val="24"/>
              </w:rPr>
              <w:t xml:space="preserve"> </w:t>
            </w:r>
          </w:p>
          <w:p w14:paraId="15C14988" w14:textId="77777777" w:rsidR="003F43B7" w:rsidRDefault="003F43B7" w:rsidP="003F43B7">
            <w:pPr>
              <w:tabs>
                <w:tab w:val="left" w:pos="2552"/>
              </w:tabs>
              <w:rPr>
                <w:rFonts w:ascii="Calibri" w:hAnsi="Calibri" w:cs="Arial"/>
                <w:szCs w:val="24"/>
              </w:rPr>
            </w:pPr>
          </w:p>
          <w:p w14:paraId="18765D85" w14:textId="0F6BF81B" w:rsidR="00E26FE0" w:rsidRDefault="003F43B7" w:rsidP="00091707">
            <w:pPr>
              <w:tabs>
                <w:tab w:val="left" w:pos="2552"/>
              </w:tabs>
              <w:rPr>
                <w:rFonts w:ascii="Calibri" w:hAnsi="Calibri" w:cs="Arial"/>
                <w:szCs w:val="24"/>
              </w:rPr>
            </w:pPr>
            <w:r w:rsidRPr="003F43B7">
              <w:rPr>
                <w:rFonts w:ascii="Calibri" w:hAnsi="Calibri" w:cs="Arial"/>
                <w:szCs w:val="24"/>
              </w:rPr>
              <w:t>Hours</w:t>
            </w:r>
            <w:r>
              <w:rPr>
                <w:rFonts w:ascii="Calibri" w:hAnsi="Calibri" w:cs="Arial"/>
                <w:szCs w:val="24"/>
              </w:rPr>
              <w:t>:</w:t>
            </w:r>
            <w:r w:rsidRPr="003F43B7">
              <w:rPr>
                <w:rFonts w:ascii="Calibri" w:hAnsi="Calibri" w:cs="Arial"/>
                <w:szCs w:val="24"/>
              </w:rPr>
              <w:t xml:space="preserve">         </w:t>
            </w:r>
            <w:r w:rsidR="00E26FE0">
              <w:rPr>
                <w:rFonts w:ascii="Calibri" w:hAnsi="Calibri" w:cs="Arial"/>
                <w:szCs w:val="24"/>
              </w:rPr>
              <w:t xml:space="preserve">                           </w:t>
            </w:r>
          </w:p>
          <w:p w14:paraId="240BC2D7" w14:textId="55653CA3" w:rsidR="00E26FE0" w:rsidRPr="001E059B" w:rsidRDefault="00E26FE0" w:rsidP="00091707">
            <w:pPr>
              <w:tabs>
                <w:tab w:val="left" w:pos="2552"/>
              </w:tabs>
              <w:ind w:firstLine="426"/>
              <w:rPr>
                <w:rFonts w:ascii="Calibri" w:hAnsi="Calibri" w:cs="Arial"/>
                <w:szCs w:val="24"/>
              </w:rPr>
            </w:pPr>
            <w:r>
              <w:rPr>
                <w:rFonts w:ascii="Calibri" w:hAnsi="Calibri" w:cs="Arial"/>
                <w:szCs w:val="24"/>
              </w:rPr>
              <w:t xml:space="preserve">                        </w:t>
            </w:r>
          </w:p>
        </w:tc>
        <w:tc>
          <w:tcPr>
            <w:tcW w:w="7087" w:type="dxa"/>
          </w:tcPr>
          <w:p w14:paraId="392B6894" w14:textId="77777777" w:rsidR="00E26FE0" w:rsidRDefault="00E26FE0" w:rsidP="00227171">
            <w:pPr>
              <w:rPr>
                <w:rFonts w:ascii="Calibri" w:hAnsi="Calibri" w:cs="Arial"/>
                <w:b/>
                <w:szCs w:val="24"/>
              </w:rPr>
            </w:pPr>
          </w:p>
          <w:p w14:paraId="3000C7C7" w14:textId="77777777" w:rsidR="00E26FE0" w:rsidRDefault="00E26FE0" w:rsidP="00227171">
            <w:pPr>
              <w:rPr>
                <w:rFonts w:ascii="Calibri" w:hAnsi="Calibri" w:cs="Arial"/>
                <w:b/>
                <w:szCs w:val="24"/>
              </w:rPr>
            </w:pPr>
          </w:p>
          <w:p w14:paraId="4F8B1B59" w14:textId="5469D59A" w:rsidR="00E26FE0" w:rsidRPr="00A65545" w:rsidRDefault="001A7E61" w:rsidP="00227171">
            <w:pPr>
              <w:rPr>
                <w:rFonts w:asciiTheme="minorHAnsi" w:hAnsiTheme="minorHAnsi" w:cs="Arial"/>
                <w:szCs w:val="24"/>
              </w:rPr>
            </w:pPr>
            <w:r>
              <w:rPr>
                <w:rFonts w:asciiTheme="minorHAnsi" w:hAnsiTheme="minorHAnsi" w:cs="Arial"/>
                <w:szCs w:val="24"/>
              </w:rPr>
              <w:t>PHARMACY TECHNICIAN</w:t>
            </w:r>
          </w:p>
          <w:p w14:paraId="25C96B09" w14:textId="77777777" w:rsidR="00E26FE0" w:rsidRDefault="00E26FE0" w:rsidP="00227171">
            <w:pPr>
              <w:rPr>
                <w:rFonts w:asciiTheme="minorHAnsi" w:hAnsiTheme="minorHAnsi" w:cs="Arial"/>
                <w:szCs w:val="24"/>
                <w:u w:val="single"/>
              </w:rPr>
            </w:pPr>
          </w:p>
          <w:p w14:paraId="3B1BEDFE" w14:textId="550949E2" w:rsidR="00E26FE0" w:rsidRPr="001E059B" w:rsidRDefault="00AE7371" w:rsidP="00E26FE0">
            <w:pPr>
              <w:rPr>
                <w:rFonts w:ascii="Calibri" w:hAnsi="Calibri" w:cs="Arial"/>
                <w:szCs w:val="24"/>
              </w:rPr>
            </w:pPr>
            <w:r>
              <w:rPr>
                <w:rFonts w:ascii="Calibri" w:hAnsi="Calibri" w:cs="Arial"/>
                <w:szCs w:val="24"/>
              </w:rPr>
              <w:t>Senior Clinical Pharmacist</w:t>
            </w:r>
          </w:p>
          <w:p w14:paraId="2432DBB4" w14:textId="77777777" w:rsidR="00E26FE0" w:rsidRDefault="00E26FE0" w:rsidP="00227171">
            <w:pPr>
              <w:rPr>
                <w:rFonts w:ascii="Calibri" w:hAnsi="Calibri" w:cs="Arial"/>
                <w:b/>
                <w:szCs w:val="24"/>
              </w:rPr>
            </w:pPr>
          </w:p>
          <w:p w14:paraId="5091A692" w14:textId="5A12AB33" w:rsidR="00E26FE0" w:rsidRPr="007E650E" w:rsidRDefault="00AE7371" w:rsidP="00227171">
            <w:pPr>
              <w:rPr>
                <w:rFonts w:asciiTheme="minorHAnsi" w:hAnsiTheme="minorHAnsi" w:cstheme="minorHAnsi"/>
                <w:b/>
                <w:szCs w:val="24"/>
              </w:rPr>
            </w:pPr>
            <w:r>
              <w:rPr>
                <w:rFonts w:asciiTheme="minorHAnsi" w:hAnsiTheme="minorHAnsi" w:cstheme="minorHAnsi"/>
                <w:szCs w:val="24"/>
              </w:rPr>
              <w:t>PCN - Coalfields</w:t>
            </w:r>
          </w:p>
          <w:p w14:paraId="6636C898" w14:textId="77777777" w:rsidR="007E650E" w:rsidRDefault="007E650E" w:rsidP="00227171">
            <w:pPr>
              <w:rPr>
                <w:rFonts w:ascii="Calibri" w:hAnsi="Calibri" w:cs="Arial"/>
                <w:b/>
                <w:szCs w:val="24"/>
              </w:rPr>
            </w:pPr>
          </w:p>
          <w:p w14:paraId="5D7BC568" w14:textId="6C9765AB" w:rsidR="00E26FE0" w:rsidRDefault="00E26FE0" w:rsidP="00227171">
            <w:pPr>
              <w:rPr>
                <w:rFonts w:ascii="Calibri" w:hAnsi="Calibri" w:cs="Arial"/>
                <w:szCs w:val="24"/>
              </w:rPr>
            </w:pPr>
            <w:r w:rsidRPr="001A7E61">
              <w:rPr>
                <w:rFonts w:ascii="Calibri" w:hAnsi="Calibri" w:cs="Arial"/>
                <w:szCs w:val="24"/>
              </w:rPr>
              <w:t>£</w:t>
            </w:r>
            <w:r w:rsidR="00AE7371">
              <w:rPr>
                <w:rFonts w:ascii="Calibri" w:hAnsi="Calibri" w:cs="Arial"/>
                <w:szCs w:val="24"/>
              </w:rPr>
              <w:t>29,752.28</w:t>
            </w:r>
            <w:r w:rsidR="00FF0107">
              <w:rPr>
                <w:rFonts w:ascii="Calibri" w:hAnsi="Calibri" w:cs="Arial"/>
                <w:szCs w:val="24"/>
              </w:rPr>
              <w:t xml:space="preserve"> - £34,975.36</w:t>
            </w:r>
            <w:r w:rsidR="006E1353">
              <w:rPr>
                <w:rFonts w:ascii="Calibri" w:hAnsi="Calibri" w:cs="Arial"/>
                <w:szCs w:val="24"/>
              </w:rPr>
              <w:t xml:space="preserve"> </w:t>
            </w:r>
            <w:r w:rsidRPr="001A7E61">
              <w:rPr>
                <w:rFonts w:ascii="Calibri" w:hAnsi="Calibri" w:cs="Arial"/>
                <w:szCs w:val="24"/>
              </w:rPr>
              <w:t>per annum pro-rata</w:t>
            </w:r>
          </w:p>
          <w:p w14:paraId="2C984393" w14:textId="77777777" w:rsidR="00E26FE0" w:rsidRDefault="00E26FE0" w:rsidP="00227171">
            <w:pPr>
              <w:rPr>
                <w:rFonts w:ascii="Calibri" w:hAnsi="Calibri" w:cs="Arial"/>
                <w:szCs w:val="24"/>
              </w:rPr>
            </w:pPr>
          </w:p>
          <w:p w14:paraId="13D1F51F" w14:textId="4051A582" w:rsidR="006E1353" w:rsidRPr="00AE7371" w:rsidRDefault="00AE7371" w:rsidP="006E1353">
            <w:pPr>
              <w:tabs>
                <w:tab w:val="left" w:pos="2552"/>
              </w:tabs>
              <w:rPr>
                <w:rFonts w:ascii="Calibri" w:hAnsi="Calibri" w:cs="Arial"/>
                <w:szCs w:val="24"/>
              </w:rPr>
            </w:pPr>
            <w:r w:rsidRPr="00AE7371">
              <w:rPr>
                <w:rFonts w:ascii="Calibri" w:hAnsi="Calibri" w:cs="Arial"/>
                <w:szCs w:val="24"/>
              </w:rPr>
              <w:t>P</w:t>
            </w:r>
            <w:r w:rsidR="006E1353" w:rsidRPr="00AE7371">
              <w:rPr>
                <w:rFonts w:ascii="Calibri" w:hAnsi="Calibri" w:cs="Arial"/>
                <w:szCs w:val="24"/>
              </w:rPr>
              <w:t>ermanent</w:t>
            </w:r>
          </w:p>
          <w:p w14:paraId="78B55144" w14:textId="77777777" w:rsidR="006E1353" w:rsidRPr="00AE7371" w:rsidRDefault="006E1353" w:rsidP="006E1353">
            <w:pPr>
              <w:tabs>
                <w:tab w:val="left" w:pos="2552"/>
              </w:tabs>
              <w:rPr>
                <w:rFonts w:ascii="Calibri" w:hAnsi="Calibri" w:cs="Arial"/>
                <w:szCs w:val="24"/>
              </w:rPr>
            </w:pPr>
          </w:p>
          <w:p w14:paraId="69D0F2B4" w14:textId="4D69E7A9" w:rsidR="003F43B7" w:rsidRPr="00227171" w:rsidRDefault="006E1353" w:rsidP="006E1353">
            <w:pPr>
              <w:rPr>
                <w:rFonts w:ascii="Calibri" w:hAnsi="Calibri" w:cs="Arial"/>
                <w:b/>
                <w:szCs w:val="24"/>
              </w:rPr>
            </w:pPr>
            <w:r w:rsidRPr="00AE7371">
              <w:rPr>
                <w:rFonts w:ascii="Calibri" w:hAnsi="Calibri" w:cs="Arial"/>
                <w:szCs w:val="24"/>
              </w:rPr>
              <w:t>Part time Hours (</w:t>
            </w:r>
            <w:r w:rsidR="00AE7371" w:rsidRPr="00AE7371">
              <w:rPr>
                <w:rFonts w:ascii="Calibri" w:hAnsi="Calibri" w:cs="Arial"/>
                <w:szCs w:val="24"/>
              </w:rPr>
              <w:t>22.5 to 30 hours per week</w:t>
            </w:r>
            <w:r w:rsidRPr="00AE7371">
              <w:rPr>
                <w:rFonts w:ascii="Calibri" w:hAnsi="Calibri" w:cs="Arial"/>
                <w:szCs w:val="24"/>
              </w:rPr>
              <w:t>)</w:t>
            </w:r>
            <w:r w:rsidRPr="006E1353">
              <w:rPr>
                <w:rFonts w:ascii="Calibri" w:hAnsi="Calibri" w:cs="Arial"/>
                <w:szCs w:val="24"/>
              </w:rPr>
              <w:t xml:space="preserve">   </w:t>
            </w:r>
            <w:r w:rsidR="003F43B7" w:rsidRPr="003F43B7">
              <w:rPr>
                <w:rFonts w:ascii="Calibri" w:hAnsi="Calibri" w:cs="Arial"/>
                <w:szCs w:val="24"/>
              </w:rPr>
              <w:t xml:space="preserve">                                </w:t>
            </w:r>
          </w:p>
        </w:tc>
      </w:tr>
    </w:tbl>
    <w:p w14:paraId="61979699" w14:textId="77777777" w:rsidR="00472ED0" w:rsidRDefault="00472ED0" w:rsidP="00472ED0">
      <w:pPr>
        <w:jc w:val="center"/>
        <w:rPr>
          <w:rFonts w:ascii="Calibri" w:hAnsi="Calibri" w:cs="Arial"/>
          <w:szCs w:val="24"/>
        </w:rPr>
      </w:pPr>
    </w:p>
    <w:p w14:paraId="0F794EB7" w14:textId="77777777" w:rsidR="00687FB3" w:rsidRPr="001E059B" w:rsidRDefault="00687FB3" w:rsidP="00472ED0">
      <w:pPr>
        <w:jc w:val="center"/>
        <w:rPr>
          <w:rFonts w:ascii="Calibri" w:hAnsi="Calibri"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472ED0" w:rsidRPr="001E059B" w14:paraId="6C8CF263" w14:textId="77777777" w:rsidTr="001A7E61">
        <w:trPr>
          <w:trHeight w:val="2604"/>
        </w:trPr>
        <w:tc>
          <w:tcPr>
            <w:tcW w:w="9855" w:type="dxa"/>
            <w:tcBorders>
              <w:bottom w:val="single" w:sz="4" w:space="0" w:color="auto"/>
            </w:tcBorders>
          </w:tcPr>
          <w:p w14:paraId="3BCD81DF" w14:textId="04881E36" w:rsidR="00472ED0" w:rsidRDefault="009C500B" w:rsidP="00227171">
            <w:pPr>
              <w:rPr>
                <w:rFonts w:ascii="Calibri" w:hAnsi="Calibri" w:cs="Arial"/>
                <w:b/>
                <w:szCs w:val="24"/>
              </w:rPr>
            </w:pPr>
            <w:r>
              <w:rPr>
                <w:rFonts w:ascii="Calibri" w:hAnsi="Calibri" w:cs="Arial"/>
                <w:b/>
                <w:szCs w:val="24"/>
              </w:rPr>
              <w:t xml:space="preserve">JOB PUROSE </w:t>
            </w:r>
          </w:p>
          <w:p w14:paraId="55FC151D" w14:textId="77777777" w:rsidR="00347E1F" w:rsidRDefault="00347E1F" w:rsidP="00227171">
            <w:pPr>
              <w:rPr>
                <w:rFonts w:ascii="Calibri" w:hAnsi="Calibri" w:cs="Arial"/>
                <w:b/>
                <w:szCs w:val="24"/>
              </w:rPr>
            </w:pPr>
          </w:p>
          <w:p w14:paraId="17F26FAB" w14:textId="77777777" w:rsidR="001A7E61" w:rsidRPr="001A7E61" w:rsidRDefault="001A7E61" w:rsidP="001A7E61">
            <w:pPr>
              <w:rPr>
                <w:rFonts w:ascii="Calibri" w:hAnsi="Calibri" w:cs="Arial"/>
                <w:szCs w:val="24"/>
              </w:rPr>
            </w:pPr>
            <w:r w:rsidRPr="001A7E61">
              <w:rPr>
                <w:rFonts w:ascii="Calibri" w:hAnsi="Calibri" w:cs="Arial"/>
                <w:szCs w:val="24"/>
              </w:rPr>
              <w:t>The focus of the post holder’s work will depend on the qualifications, skills and experience of the individual and the needs of the PCN, both of which may develop over time.</w:t>
            </w:r>
          </w:p>
          <w:p w14:paraId="47432163" w14:textId="77777777" w:rsidR="001A7E61" w:rsidRPr="001A7E61" w:rsidRDefault="001A7E61" w:rsidP="001A7E61">
            <w:pPr>
              <w:rPr>
                <w:rFonts w:ascii="Calibri" w:hAnsi="Calibri" w:cs="Arial"/>
                <w:szCs w:val="24"/>
              </w:rPr>
            </w:pPr>
          </w:p>
          <w:p w14:paraId="7564BD5C" w14:textId="77777777" w:rsidR="001A7E61" w:rsidRPr="001A7E61" w:rsidRDefault="001A7E61" w:rsidP="001A7E61">
            <w:pPr>
              <w:rPr>
                <w:rFonts w:ascii="Calibri" w:hAnsi="Calibri" w:cs="Arial"/>
                <w:szCs w:val="24"/>
              </w:rPr>
            </w:pPr>
            <w:r w:rsidRPr="001A7E61">
              <w:rPr>
                <w:rFonts w:ascii="Calibri" w:hAnsi="Calibri" w:cs="Arial"/>
                <w:szCs w:val="24"/>
              </w:rPr>
              <w:t xml:space="preserve">The post holder will: </w:t>
            </w:r>
          </w:p>
          <w:p w14:paraId="23E622F4" w14:textId="77777777" w:rsidR="001A7E61" w:rsidRPr="001A7E61" w:rsidRDefault="001A7E61" w:rsidP="001A7E61">
            <w:pPr>
              <w:pStyle w:val="ListParagraph"/>
              <w:numPr>
                <w:ilvl w:val="0"/>
                <w:numId w:val="16"/>
              </w:numPr>
              <w:rPr>
                <w:rFonts w:ascii="Calibri" w:hAnsi="Calibri" w:cs="Arial"/>
                <w:szCs w:val="24"/>
              </w:rPr>
            </w:pPr>
            <w:r w:rsidRPr="001A7E61">
              <w:rPr>
                <w:rFonts w:ascii="Calibri" w:hAnsi="Calibri" w:cs="Arial"/>
                <w:szCs w:val="24"/>
              </w:rPr>
              <w:t xml:space="preserve">Support the role of PCN Clinical Pharmacists in the delivery of clinical pharmacy services </w:t>
            </w:r>
          </w:p>
          <w:p w14:paraId="46ACC1A0" w14:textId="6C556A91" w:rsidR="005840D2" w:rsidRPr="001A7E61" w:rsidRDefault="001A7E61" w:rsidP="001A7E61">
            <w:pPr>
              <w:pStyle w:val="ListParagraph"/>
              <w:numPr>
                <w:ilvl w:val="0"/>
                <w:numId w:val="16"/>
              </w:numPr>
              <w:rPr>
                <w:rFonts w:ascii="Calibri" w:hAnsi="Calibri" w:cs="Arial"/>
                <w:szCs w:val="24"/>
              </w:rPr>
            </w:pPr>
            <w:r w:rsidRPr="001A7E61">
              <w:rPr>
                <w:rFonts w:ascii="Calibri" w:hAnsi="Calibri" w:cs="Arial"/>
                <w:szCs w:val="24"/>
              </w:rPr>
              <w:t xml:space="preserve">Provide technical and administrative support to the clinicians within the PCN.   </w:t>
            </w:r>
          </w:p>
        </w:tc>
      </w:tr>
    </w:tbl>
    <w:p w14:paraId="763BA2F1" w14:textId="77777777" w:rsidR="00472ED0" w:rsidRDefault="00472ED0" w:rsidP="00472ED0">
      <w:pPr>
        <w:jc w:val="center"/>
        <w:rPr>
          <w:rFonts w:ascii="Calibri" w:hAnsi="Calibri" w:cs="Arial"/>
          <w:szCs w:val="24"/>
        </w:rPr>
      </w:pPr>
    </w:p>
    <w:p w14:paraId="68E6F5CE" w14:textId="77777777" w:rsidR="00687FB3" w:rsidRPr="001E059B" w:rsidRDefault="00687FB3" w:rsidP="00472ED0">
      <w:pPr>
        <w:jc w:val="center"/>
        <w:rPr>
          <w:rFonts w:ascii="Calibri" w:hAnsi="Calibri" w:cs="Arial"/>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472ED0" w:rsidRPr="001E059B" w14:paraId="642E233F" w14:textId="77777777" w:rsidTr="009C500B">
        <w:tc>
          <w:tcPr>
            <w:tcW w:w="9855" w:type="dxa"/>
          </w:tcPr>
          <w:p w14:paraId="7F70BC38" w14:textId="619C5B20" w:rsidR="00472ED0" w:rsidRDefault="00472ED0" w:rsidP="00640D75">
            <w:pPr>
              <w:rPr>
                <w:rFonts w:ascii="Calibri" w:hAnsi="Calibri" w:cs="Arial"/>
                <w:b/>
                <w:szCs w:val="24"/>
              </w:rPr>
            </w:pPr>
            <w:r w:rsidRPr="001E059B">
              <w:rPr>
                <w:rFonts w:ascii="Calibri" w:hAnsi="Calibri" w:cs="Arial"/>
                <w:b/>
                <w:szCs w:val="24"/>
              </w:rPr>
              <w:t>MAIN DUTIES AND RESPONSIBILITIES</w:t>
            </w:r>
            <w:r w:rsidR="00E26FE0">
              <w:rPr>
                <w:rFonts w:ascii="Calibri" w:hAnsi="Calibri" w:cs="Arial"/>
                <w:b/>
                <w:szCs w:val="24"/>
              </w:rPr>
              <w:t xml:space="preserve"> </w:t>
            </w:r>
          </w:p>
          <w:p w14:paraId="4660C7CC" w14:textId="77777777" w:rsidR="001A7E61" w:rsidRPr="00BA7826" w:rsidRDefault="001A7E61" w:rsidP="00640D75">
            <w:pPr>
              <w:rPr>
                <w:rFonts w:ascii="Calibri" w:hAnsi="Calibri" w:cs="Arial"/>
                <w:b/>
                <w:szCs w:val="24"/>
              </w:rPr>
            </w:pPr>
          </w:p>
          <w:p w14:paraId="7079E36B" w14:textId="77777777" w:rsidR="001A7E61" w:rsidRPr="001A7E61" w:rsidRDefault="001A7E61" w:rsidP="001A7E61">
            <w:pPr>
              <w:rPr>
                <w:rFonts w:asciiTheme="minorHAnsi" w:hAnsiTheme="minorHAnsi" w:cs="Arial"/>
                <w:b/>
                <w:lang w:val="en"/>
              </w:rPr>
            </w:pPr>
            <w:r w:rsidRPr="001A7E61">
              <w:rPr>
                <w:rFonts w:asciiTheme="minorHAnsi" w:hAnsiTheme="minorHAnsi" w:cs="Arial"/>
                <w:b/>
                <w:lang w:val="en"/>
              </w:rPr>
              <w:t xml:space="preserve">Clinical </w:t>
            </w:r>
          </w:p>
          <w:p w14:paraId="0F1680FA" w14:textId="77777777" w:rsidR="001A7E61" w:rsidRPr="001A7E61" w:rsidRDefault="001A7E61" w:rsidP="001A7E61">
            <w:pPr>
              <w:numPr>
                <w:ilvl w:val="0"/>
                <w:numId w:val="6"/>
              </w:numPr>
              <w:ind w:left="457" w:hanging="425"/>
              <w:rPr>
                <w:rFonts w:asciiTheme="minorHAnsi" w:hAnsiTheme="minorHAnsi" w:cs="Arial"/>
                <w:lang w:val="en"/>
              </w:rPr>
            </w:pPr>
            <w:r w:rsidRPr="001A7E61">
              <w:rPr>
                <w:rFonts w:asciiTheme="minorHAnsi" w:hAnsiTheme="minorHAnsi" w:cs="Arial"/>
                <w:lang w:val="en"/>
              </w:rPr>
              <w:t xml:space="preserve">Undertake patient facing and patient supporting roles to ensure effective medicines use, through shared decision-making conversations with patients. </w:t>
            </w:r>
          </w:p>
          <w:p w14:paraId="6D5EA918" w14:textId="77777777" w:rsidR="001A7E61" w:rsidRPr="001A7E61" w:rsidRDefault="001A7E61" w:rsidP="001A7E61">
            <w:pPr>
              <w:numPr>
                <w:ilvl w:val="0"/>
                <w:numId w:val="6"/>
              </w:numPr>
              <w:ind w:left="457" w:hanging="425"/>
              <w:rPr>
                <w:rFonts w:asciiTheme="minorHAnsi" w:hAnsiTheme="minorHAnsi" w:cs="Arial"/>
                <w:lang w:val="en"/>
              </w:rPr>
            </w:pPr>
            <w:r w:rsidRPr="001A7E61">
              <w:rPr>
                <w:rFonts w:asciiTheme="minorHAnsi" w:hAnsiTheme="minorHAnsi" w:cs="Arial"/>
                <w:lang w:val="en"/>
              </w:rPr>
              <w:t xml:space="preserve">Carry out medicines’ optimisation tasks including effective medicine administration (e.g., checking inhaler technique), supporting medication reviews and medicines reconciliation. Where required, utilise consultation skills to work in partnership with patients to ensure they use their medicines effectively. </w:t>
            </w:r>
          </w:p>
          <w:p w14:paraId="6389F959" w14:textId="77777777" w:rsidR="001A7E61" w:rsidRPr="001A7E61" w:rsidRDefault="001A7E61" w:rsidP="001A7E61">
            <w:pPr>
              <w:numPr>
                <w:ilvl w:val="0"/>
                <w:numId w:val="6"/>
              </w:numPr>
              <w:ind w:left="457" w:hanging="425"/>
              <w:rPr>
                <w:rFonts w:asciiTheme="minorHAnsi" w:hAnsiTheme="minorHAnsi" w:cs="Arial"/>
                <w:lang w:val="en"/>
              </w:rPr>
            </w:pPr>
            <w:r w:rsidRPr="001A7E61">
              <w:rPr>
                <w:rFonts w:asciiTheme="minorHAnsi" w:hAnsiTheme="minorHAnsi" w:cs="Arial"/>
                <w:lang w:val="en"/>
              </w:rPr>
              <w:t xml:space="preserve">As determined by the PCN, support medication reviews and medicines reconciliation for new care home patients and synchronising medicines for patient transfers between care settings, linking with local community pharmacies </w:t>
            </w:r>
          </w:p>
          <w:p w14:paraId="3F2FC072" w14:textId="77777777" w:rsidR="001A7E61" w:rsidRPr="001A7E61" w:rsidRDefault="001A7E61" w:rsidP="001A7E61">
            <w:pPr>
              <w:numPr>
                <w:ilvl w:val="0"/>
                <w:numId w:val="6"/>
              </w:numPr>
              <w:ind w:left="457" w:hanging="425"/>
              <w:rPr>
                <w:rFonts w:asciiTheme="minorHAnsi" w:hAnsiTheme="minorHAnsi" w:cs="Arial"/>
                <w:lang w:val="en"/>
              </w:rPr>
            </w:pPr>
            <w:r w:rsidRPr="001A7E61">
              <w:rPr>
                <w:rFonts w:asciiTheme="minorHAnsi" w:hAnsiTheme="minorHAnsi" w:cs="Arial"/>
                <w:lang w:val="en"/>
              </w:rPr>
              <w:t>Support the clinical pharmacists in providing medication reviews, developing further standard operating procedures, patient information and information about medicine awareness.</w:t>
            </w:r>
          </w:p>
          <w:p w14:paraId="25F6AB95" w14:textId="77777777" w:rsidR="001A7E61" w:rsidRPr="001A7E61" w:rsidRDefault="001A7E61" w:rsidP="001A7E61">
            <w:pPr>
              <w:numPr>
                <w:ilvl w:val="0"/>
                <w:numId w:val="6"/>
              </w:numPr>
              <w:ind w:left="457" w:hanging="425"/>
              <w:rPr>
                <w:rFonts w:asciiTheme="minorHAnsi" w:hAnsiTheme="minorHAnsi" w:cs="Arial"/>
                <w:lang w:val="en"/>
              </w:rPr>
            </w:pPr>
            <w:r w:rsidRPr="001A7E61">
              <w:rPr>
                <w:rFonts w:asciiTheme="minorHAnsi" w:hAnsiTheme="minorHAnsi" w:cs="Arial"/>
                <w:lang w:val="en"/>
              </w:rPr>
              <w:t xml:space="preserve">Provide expertise to address both the public health and social care needs of patients, including lifestyle advice, service information, and help in tackling local health inequalities. </w:t>
            </w:r>
          </w:p>
          <w:p w14:paraId="2EEBDF45" w14:textId="357D31D3" w:rsidR="001A7E61" w:rsidRPr="00091707" w:rsidRDefault="004E4932" w:rsidP="00091707">
            <w:pPr>
              <w:numPr>
                <w:ilvl w:val="0"/>
                <w:numId w:val="6"/>
              </w:numPr>
              <w:ind w:left="457" w:hanging="425"/>
              <w:rPr>
                <w:rFonts w:asciiTheme="minorHAnsi" w:hAnsiTheme="minorHAnsi" w:cs="Arial"/>
                <w:lang w:val="en"/>
              </w:rPr>
            </w:pPr>
            <w:r w:rsidRPr="001A7E61">
              <w:rPr>
                <w:rFonts w:asciiTheme="minorHAnsi" w:hAnsiTheme="minorHAnsi" w:cs="Arial"/>
                <w:lang w:val="en"/>
              </w:rPr>
              <w:lastRenderedPageBreak/>
              <w:t>Liaise</w:t>
            </w:r>
            <w:r w:rsidR="001A7E61" w:rsidRPr="001A7E61">
              <w:rPr>
                <w:rFonts w:asciiTheme="minorHAnsi" w:hAnsiTheme="minorHAnsi" w:cs="Arial"/>
                <w:lang w:val="en"/>
              </w:rPr>
              <w:t xml:space="preserve"> with </w:t>
            </w:r>
            <w:r w:rsidRPr="001A7E61">
              <w:rPr>
                <w:rFonts w:asciiTheme="minorHAnsi" w:hAnsiTheme="minorHAnsi" w:cs="Arial"/>
                <w:lang w:val="en"/>
              </w:rPr>
              <w:t>clinicians</w:t>
            </w:r>
            <w:r w:rsidR="001A7E61" w:rsidRPr="001A7E61">
              <w:rPr>
                <w:rFonts w:asciiTheme="minorHAnsi" w:hAnsiTheme="minorHAnsi" w:cs="Arial"/>
                <w:lang w:val="en"/>
              </w:rPr>
              <w:t xml:space="preserve"> and admin staff to resolve prescribing queries </w:t>
            </w:r>
          </w:p>
          <w:p w14:paraId="29E115F0" w14:textId="77777777" w:rsidR="001A7E61" w:rsidRPr="001A7E61" w:rsidRDefault="001A7E61" w:rsidP="001A7E61">
            <w:pPr>
              <w:numPr>
                <w:ilvl w:val="0"/>
                <w:numId w:val="6"/>
              </w:numPr>
              <w:ind w:left="457" w:hanging="425"/>
              <w:rPr>
                <w:rFonts w:asciiTheme="minorHAnsi" w:hAnsiTheme="minorHAnsi" w:cs="Arial"/>
                <w:lang w:val="en"/>
              </w:rPr>
            </w:pPr>
            <w:r w:rsidRPr="001A7E61">
              <w:rPr>
                <w:rFonts w:asciiTheme="minorHAnsi" w:hAnsiTheme="minorHAnsi" w:cs="Arial"/>
                <w:lang w:val="en"/>
              </w:rPr>
              <w:t xml:space="preserve">To respond to medication queries from patients and staff in a professional manner referring to the GP/clinical pharmacist when appropriate. </w:t>
            </w:r>
          </w:p>
          <w:p w14:paraId="3B1367B0" w14:textId="77777777" w:rsidR="001A7E61" w:rsidRPr="001A7E61" w:rsidRDefault="001A7E61" w:rsidP="001A7E61">
            <w:pPr>
              <w:numPr>
                <w:ilvl w:val="0"/>
                <w:numId w:val="6"/>
              </w:numPr>
              <w:ind w:left="457" w:hanging="425"/>
              <w:rPr>
                <w:rFonts w:asciiTheme="minorHAnsi" w:hAnsiTheme="minorHAnsi" w:cs="Arial"/>
                <w:lang w:val="en"/>
              </w:rPr>
            </w:pPr>
            <w:r w:rsidRPr="001A7E61">
              <w:rPr>
                <w:rFonts w:asciiTheme="minorHAnsi" w:hAnsiTheme="minorHAnsi" w:cs="Arial"/>
                <w:lang w:val="en"/>
              </w:rPr>
              <w:t>To provide advice to GPs, staff and patients in changes to prescribing to support the improvement of prescribing safety, quality and cost effectiveness</w:t>
            </w:r>
          </w:p>
          <w:p w14:paraId="758697AD" w14:textId="727D9A0F" w:rsidR="00640D75" w:rsidRDefault="001A7E61" w:rsidP="001A7E61">
            <w:pPr>
              <w:numPr>
                <w:ilvl w:val="0"/>
                <w:numId w:val="6"/>
              </w:numPr>
              <w:ind w:left="457" w:hanging="425"/>
              <w:rPr>
                <w:rFonts w:ascii="Calibri" w:hAnsi="Calibri" w:cs="Arial"/>
                <w:b/>
                <w:szCs w:val="24"/>
              </w:rPr>
            </w:pPr>
            <w:r w:rsidRPr="001A7E61">
              <w:rPr>
                <w:rFonts w:asciiTheme="minorHAnsi" w:hAnsiTheme="minorHAnsi" w:cs="Arial"/>
                <w:lang w:val="en"/>
              </w:rPr>
              <w:t>Assist with medication safety monitoring systems (eg high risk drugs)</w:t>
            </w:r>
          </w:p>
          <w:p w14:paraId="4775C3B4" w14:textId="6C6D2169" w:rsidR="00687FB3" w:rsidRDefault="00687FB3" w:rsidP="004E3755">
            <w:pPr>
              <w:rPr>
                <w:rFonts w:ascii="Calibri" w:hAnsi="Calibri" w:cs="Arial"/>
                <w:b/>
                <w:szCs w:val="24"/>
              </w:rPr>
            </w:pPr>
          </w:p>
          <w:p w14:paraId="5BF0740C" w14:textId="2700B4CB" w:rsidR="001A7E61" w:rsidRDefault="001A7E61" w:rsidP="001A7E61">
            <w:pPr>
              <w:rPr>
                <w:rFonts w:ascii="Calibri" w:hAnsi="Calibri" w:cs="Arial"/>
                <w:b/>
                <w:szCs w:val="24"/>
              </w:rPr>
            </w:pPr>
            <w:r w:rsidRPr="001A7E61">
              <w:rPr>
                <w:rFonts w:ascii="Calibri" w:hAnsi="Calibri" w:cs="Arial"/>
                <w:b/>
                <w:szCs w:val="24"/>
              </w:rPr>
              <w:t xml:space="preserve">Technical and Administrative </w:t>
            </w:r>
          </w:p>
          <w:p w14:paraId="32A0CC99" w14:textId="77777777" w:rsidR="001A7E61" w:rsidRPr="001A7E61" w:rsidRDefault="001A7E61" w:rsidP="001A7E61">
            <w:pPr>
              <w:pStyle w:val="ListParagraph"/>
              <w:numPr>
                <w:ilvl w:val="0"/>
                <w:numId w:val="17"/>
              </w:numPr>
              <w:ind w:left="457" w:hanging="425"/>
              <w:rPr>
                <w:rFonts w:ascii="Calibri" w:hAnsi="Calibri" w:cs="Arial"/>
                <w:szCs w:val="24"/>
              </w:rPr>
            </w:pPr>
            <w:r w:rsidRPr="001A7E61">
              <w:rPr>
                <w:rFonts w:ascii="Calibri" w:hAnsi="Calibri" w:cs="Arial"/>
                <w:szCs w:val="24"/>
              </w:rPr>
              <w:t xml:space="preserve">Support the PCN multi-disciplinary team to ensure efficient medicines optimisation processes are being followed. </w:t>
            </w:r>
          </w:p>
          <w:p w14:paraId="5DD5D40F" w14:textId="77777777" w:rsidR="001A7E61" w:rsidRPr="001A7E61" w:rsidRDefault="001A7E61" w:rsidP="001A7E61">
            <w:pPr>
              <w:pStyle w:val="ListParagraph"/>
              <w:numPr>
                <w:ilvl w:val="0"/>
                <w:numId w:val="17"/>
              </w:numPr>
              <w:ind w:left="457" w:hanging="425"/>
              <w:rPr>
                <w:rFonts w:ascii="Calibri" w:hAnsi="Calibri" w:cs="Arial"/>
                <w:szCs w:val="24"/>
              </w:rPr>
            </w:pPr>
            <w:r w:rsidRPr="001A7E61">
              <w:rPr>
                <w:rFonts w:ascii="Calibri" w:hAnsi="Calibri" w:cs="Arial"/>
                <w:szCs w:val="24"/>
              </w:rPr>
              <w:t xml:space="preserve">Implement efficient ordering and return processes and reducing medication wastage. </w:t>
            </w:r>
          </w:p>
          <w:p w14:paraId="6F35326A" w14:textId="77777777" w:rsidR="001A7E61" w:rsidRPr="001A7E61" w:rsidRDefault="001A7E61" w:rsidP="001A7E61">
            <w:pPr>
              <w:pStyle w:val="ListParagraph"/>
              <w:numPr>
                <w:ilvl w:val="0"/>
                <w:numId w:val="17"/>
              </w:numPr>
              <w:ind w:left="457" w:hanging="425"/>
              <w:rPr>
                <w:rFonts w:ascii="Calibri" w:hAnsi="Calibri" w:cs="Arial"/>
                <w:szCs w:val="24"/>
              </w:rPr>
            </w:pPr>
            <w:r w:rsidRPr="001A7E61">
              <w:rPr>
                <w:rFonts w:ascii="Calibri" w:hAnsi="Calibri" w:cs="Arial"/>
                <w:szCs w:val="24"/>
              </w:rPr>
              <w:t xml:space="preserve">Provide training and support on the legal, safe and secure handling of medicines, including the implementation of the Electronic Prescription Service (EPS). </w:t>
            </w:r>
          </w:p>
          <w:p w14:paraId="66DC0D15" w14:textId="77777777" w:rsidR="001A7E61" w:rsidRPr="001A7E61" w:rsidRDefault="001A7E61" w:rsidP="001A7E61">
            <w:pPr>
              <w:pStyle w:val="ListParagraph"/>
              <w:numPr>
                <w:ilvl w:val="0"/>
                <w:numId w:val="17"/>
              </w:numPr>
              <w:ind w:left="457" w:hanging="425"/>
              <w:rPr>
                <w:rFonts w:ascii="Calibri" w:hAnsi="Calibri" w:cs="Arial"/>
                <w:szCs w:val="24"/>
              </w:rPr>
            </w:pPr>
            <w:r w:rsidRPr="001A7E61">
              <w:rPr>
                <w:rFonts w:ascii="Calibri" w:hAnsi="Calibri" w:cs="Arial"/>
                <w:szCs w:val="24"/>
              </w:rPr>
              <w:t xml:space="preserve">Promotion of Electronic Repeat Dispensing (eRD) and online ordering </w:t>
            </w:r>
          </w:p>
          <w:p w14:paraId="22EED325" w14:textId="77777777" w:rsidR="001A7E61" w:rsidRPr="001A7E61" w:rsidRDefault="001A7E61" w:rsidP="001A7E61">
            <w:pPr>
              <w:pStyle w:val="ListParagraph"/>
              <w:numPr>
                <w:ilvl w:val="0"/>
                <w:numId w:val="17"/>
              </w:numPr>
              <w:ind w:left="457" w:hanging="425"/>
              <w:rPr>
                <w:rFonts w:ascii="Calibri" w:hAnsi="Calibri" w:cs="Arial"/>
                <w:szCs w:val="24"/>
              </w:rPr>
            </w:pPr>
            <w:r w:rsidRPr="001A7E61">
              <w:rPr>
                <w:rFonts w:ascii="Calibri" w:hAnsi="Calibri" w:cs="Arial"/>
                <w:szCs w:val="24"/>
              </w:rPr>
              <w:t xml:space="preserve">Develop relationships with other pharmacy professionals and members of the multi-disciplinary team to support integration across health and social care including primary care, community pharmacy, secondary care and mental health. </w:t>
            </w:r>
          </w:p>
          <w:p w14:paraId="3F26F73A" w14:textId="77777777" w:rsidR="001A7E61" w:rsidRPr="001A7E61" w:rsidRDefault="001A7E61" w:rsidP="001A7E61">
            <w:pPr>
              <w:pStyle w:val="ListParagraph"/>
              <w:numPr>
                <w:ilvl w:val="0"/>
                <w:numId w:val="17"/>
              </w:numPr>
              <w:ind w:left="457" w:hanging="425"/>
              <w:rPr>
                <w:rFonts w:ascii="Calibri" w:hAnsi="Calibri" w:cs="Arial"/>
                <w:szCs w:val="24"/>
              </w:rPr>
            </w:pPr>
            <w:r w:rsidRPr="001A7E61">
              <w:rPr>
                <w:rFonts w:ascii="Calibri" w:hAnsi="Calibri" w:cs="Arial"/>
                <w:szCs w:val="24"/>
              </w:rPr>
              <w:t xml:space="preserve">Support practice reception teams in streaming general prescription requests, to allow GPs and clinical pharmacists to review the more clinically complex requests. </w:t>
            </w:r>
          </w:p>
          <w:p w14:paraId="54E73C2B" w14:textId="77777777" w:rsidR="001A7E61" w:rsidRPr="001A7E61" w:rsidRDefault="001A7E61" w:rsidP="001A7E61">
            <w:pPr>
              <w:pStyle w:val="ListParagraph"/>
              <w:numPr>
                <w:ilvl w:val="0"/>
                <w:numId w:val="17"/>
              </w:numPr>
              <w:ind w:left="457" w:hanging="425"/>
              <w:rPr>
                <w:rFonts w:ascii="Calibri" w:hAnsi="Calibri" w:cs="Arial"/>
                <w:szCs w:val="24"/>
              </w:rPr>
            </w:pPr>
            <w:r w:rsidRPr="001A7E61">
              <w:rPr>
                <w:rFonts w:ascii="Calibri" w:hAnsi="Calibri" w:cs="Arial"/>
                <w:szCs w:val="24"/>
              </w:rPr>
              <w:t xml:space="preserve">Support the implementation of national prescribing policies and guidance within GP practices, care homes and other primary care settings. </w:t>
            </w:r>
          </w:p>
          <w:p w14:paraId="45FC1E21" w14:textId="77777777" w:rsidR="001A7E61" w:rsidRPr="001A7E61" w:rsidRDefault="001A7E61" w:rsidP="001A7E61">
            <w:pPr>
              <w:pStyle w:val="ListParagraph"/>
              <w:numPr>
                <w:ilvl w:val="0"/>
                <w:numId w:val="17"/>
              </w:numPr>
              <w:ind w:left="457" w:hanging="425"/>
              <w:rPr>
                <w:rFonts w:ascii="Calibri" w:hAnsi="Calibri" w:cs="Arial"/>
                <w:szCs w:val="24"/>
              </w:rPr>
            </w:pPr>
            <w:r w:rsidRPr="001A7E61">
              <w:rPr>
                <w:rFonts w:ascii="Calibri" w:hAnsi="Calibri" w:cs="Arial"/>
                <w:szCs w:val="24"/>
              </w:rPr>
              <w:t xml:space="preserve">Support the PCN to deliver on QOF and locally commissioned enhanced services </w:t>
            </w:r>
          </w:p>
          <w:p w14:paraId="741CB007" w14:textId="77777777" w:rsidR="001A7E61" w:rsidRPr="001A7E61" w:rsidRDefault="001A7E61" w:rsidP="001A7E61">
            <w:pPr>
              <w:pStyle w:val="ListParagraph"/>
              <w:numPr>
                <w:ilvl w:val="0"/>
                <w:numId w:val="17"/>
              </w:numPr>
              <w:ind w:left="457" w:hanging="425"/>
              <w:rPr>
                <w:rFonts w:ascii="Calibri" w:hAnsi="Calibri" w:cs="Arial"/>
                <w:szCs w:val="24"/>
              </w:rPr>
            </w:pPr>
            <w:r w:rsidRPr="001A7E61">
              <w:rPr>
                <w:rFonts w:ascii="Calibri" w:hAnsi="Calibri" w:cs="Arial"/>
                <w:szCs w:val="24"/>
              </w:rPr>
              <w:t xml:space="preserve">Support the PCN in reviewing and developing practice policies for CQC requirements </w:t>
            </w:r>
          </w:p>
          <w:p w14:paraId="0B99E6CB" w14:textId="77777777" w:rsidR="001A7E61" w:rsidRPr="001A7E61" w:rsidRDefault="001A7E61" w:rsidP="001A7E61">
            <w:pPr>
              <w:pStyle w:val="ListParagraph"/>
              <w:numPr>
                <w:ilvl w:val="0"/>
                <w:numId w:val="17"/>
              </w:numPr>
              <w:ind w:left="457" w:hanging="425"/>
              <w:rPr>
                <w:rFonts w:ascii="Calibri" w:hAnsi="Calibri" w:cs="Arial"/>
                <w:szCs w:val="24"/>
              </w:rPr>
            </w:pPr>
            <w:r w:rsidRPr="001A7E61">
              <w:rPr>
                <w:rFonts w:ascii="Calibri" w:hAnsi="Calibri" w:cs="Arial"/>
                <w:szCs w:val="24"/>
              </w:rPr>
              <w:t>Assist with the development and review of medicines audits</w:t>
            </w:r>
          </w:p>
          <w:p w14:paraId="39466BB4" w14:textId="22EBAED2" w:rsidR="001A7E61" w:rsidRPr="001A7E61" w:rsidRDefault="001A7E61" w:rsidP="001A7E61">
            <w:pPr>
              <w:pStyle w:val="ListParagraph"/>
              <w:numPr>
                <w:ilvl w:val="0"/>
                <w:numId w:val="17"/>
              </w:numPr>
              <w:ind w:left="457" w:hanging="425"/>
              <w:rPr>
                <w:rFonts w:ascii="Calibri" w:hAnsi="Calibri" w:cs="Arial"/>
                <w:szCs w:val="24"/>
              </w:rPr>
            </w:pPr>
            <w:r w:rsidRPr="001A7E61">
              <w:rPr>
                <w:rFonts w:ascii="Calibri" w:hAnsi="Calibri" w:cs="Arial"/>
                <w:szCs w:val="24"/>
              </w:rPr>
              <w:t xml:space="preserve">Take a proactive approach in the safe handling of prescriptions, assessing risks and making any recommendations for change.  </w:t>
            </w:r>
          </w:p>
          <w:p w14:paraId="299050FB" w14:textId="34949D62" w:rsidR="001A7E61" w:rsidRPr="001A7E61" w:rsidRDefault="001A7E61" w:rsidP="001A7E61">
            <w:pPr>
              <w:pStyle w:val="ListParagraph"/>
              <w:numPr>
                <w:ilvl w:val="0"/>
                <w:numId w:val="17"/>
              </w:numPr>
              <w:ind w:left="457" w:hanging="425"/>
              <w:rPr>
                <w:rFonts w:ascii="Calibri" w:hAnsi="Calibri" w:cs="Arial"/>
                <w:szCs w:val="24"/>
              </w:rPr>
            </w:pPr>
            <w:r w:rsidRPr="001A7E61">
              <w:rPr>
                <w:rFonts w:ascii="Calibri" w:hAnsi="Calibri" w:cs="Arial"/>
                <w:szCs w:val="24"/>
              </w:rPr>
              <w:t xml:space="preserve">Help, plan, develop and support the introduction of new working processes within the practice to optimise the quality of prescribing. </w:t>
            </w:r>
          </w:p>
          <w:p w14:paraId="31A7A2A5" w14:textId="207F7F75" w:rsidR="00E26FE0" w:rsidRPr="001A7E61" w:rsidRDefault="001A7E61" w:rsidP="001A7E61">
            <w:pPr>
              <w:pStyle w:val="ListParagraph"/>
              <w:numPr>
                <w:ilvl w:val="0"/>
                <w:numId w:val="17"/>
              </w:numPr>
              <w:ind w:left="457" w:hanging="425"/>
              <w:rPr>
                <w:rFonts w:ascii="Calibri" w:hAnsi="Calibri" w:cs="Arial"/>
                <w:szCs w:val="24"/>
              </w:rPr>
            </w:pPr>
            <w:r w:rsidRPr="001A7E61">
              <w:rPr>
                <w:rFonts w:ascii="Calibri" w:hAnsi="Calibri" w:cs="Arial"/>
                <w:szCs w:val="24"/>
              </w:rPr>
              <w:t>To take a proactive approach to the safe handling of prescriptions, including assessment of risk and making recommendations for improvement.</w:t>
            </w:r>
          </w:p>
          <w:p w14:paraId="276B73E2" w14:textId="77777777" w:rsidR="00E26FE0" w:rsidRDefault="00E26FE0" w:rsidP="004E3755">
            <w:pPr>
              <w:rPr>
                <w:rFonts w:ascii="Calibri" w:hAnsi="Calibri" w:cs="Arial"/>
                <w:b/>
                <w:szCs w:val="24"/>
              </w:rPr>
            </w:pPr>
          </w:p>
          <w:p w14:paraId="46BD0873" w14:textId="154BBD82" w:rsidR="001A7E61" w:rsidRDefault="001A7E61" w:rsidP="00640D75">
            <w:pPr>
              <w:rPr>
                <w:rFonts w:ascii="Calibri" w:hAnsi="Calibri" w:cs="Arial"/>
                <w:b/>
                <w:szCs w:val="24"/>
              </w:rPr>
            </w:pPr>
            <w:r w:rsidRPr="001A7E61">
              <w:rPr>
                <w:rFonts w:ascii="Calibri" w:hAnsi="Calibri" w:cs="Arial"/>
                <w:b/>
                <w:szCs w:val="24"/>
              </w:rPr>
              <w:t>Culture</w:t>
            </w:r>
          </w:p>
          <w:p w14:paraId="271C984C" w14:textId="77777777" w:rsidR="001A7E61" w:rsidRPr="001A7E61" w:rsidRDefault="001A7E61" w:rsidP="001A7E61">
            <w:pPr>
              <w:pStyle w:val="ListParagraph"/>
              <w:numPr>
                <w:ilvl w:val="0"/>
                <w:numId w:val="18"/>
              </w:numPr>
              <w:ind w:left="457" w:hanging="425"/>
              <w:rPr>
                <w:rFonts w:ascii="Calibri" w:hAnsi="Calibri" w:cs="Arial"/>
                <w:szCs w:val="24"/>
              </w:rPr>
            </w:pPr>
            <w:r w:rsidRPr="001A7E61">
              <w:rPr>
                <w:rFonts w:ascii="Calibri" w:hAnsi="Calibri" w:cs="Arial"/>
                <w:szCs w:val="24"/>
              </w:rPr>
              <w:t xml:space="preserve">Develop a culture that promotes equality and values diversity. The post holder must be aware of and committed to the Equality and Diversity policies of the appointing GP Federation and comply with all the requirements of these policies and actively promote Equality and Diversity issues relevant to the post. </w:t>
            </w:r>
          </w:p>
          <w:p w14:paraId="0F0B6EC8" w14:textId="77777777" w:rsidR="001A7E61" w:rsidRPr="001A7E61" w:rsidRDefault="001A7E61" w:rsidP="001A7E61">
            <w:pPr>
              <w:pStyle w:val="ListParagraph"/>
              <w:numPr>
                <w:ilvl w:val="0"/>
                <w:numId w:val="18"/>
              </w:numPr>
              <w:ind w:left="457" w:hanging="425"/>
              <w:rPr>
                <w:rFonts w:ascii="Calibri" w:hAnsi="Calibri" w:cs="Arial"/>
                <w:szCs w:val="24"/>
              </w:rPr>
            </w:pPr>
            <w:r w:rsidRPr="001A7E61">
              <w:rPr>
                <w:rFonts w:ascii="Calibri" w:hAnsi="Calibri" w:cs="Arial"/>
                <w:szCs w:val="24"/>
              </w:rPr>
              <w:t xml:space="preserve">Ensure the principles of openness, transparency and candour are observed and upheld in all working practices. </w:t>
            </w:r>
          </w:p>
          <w:p w14:paraId="44A5B9F6" w14:textId="77777777" w:rsidR="001A7E61" w:rsidRPr="001A7E61" w:rsidRDefault="001A7E61" w:rsidP="001A7E61">
            <w:pPr>
              <w:pStyle w:val="ListParagraph"/>
              <w:numPr>
                <w:ilvl w:val="0"/>
                <w:numId w:val="18"/>
              </w:numPr>
              <w:ind w:left="457" w:hanging="425"/>
              <w:rPr>
                <w:rFonts w:ascii="Calibri" w:hAnsi="Calibri" w:cs="Arial"/>
                <w:b/>
                <w:szCs w:val="24"/>
              </w:rPr>
            </w:pPr>
            <w:r w:rsidRPr="001A7E61">
              <w:rPr>
                <w:rFonts w:ascii="Calibri" w:hAnsi="Calibri" w:cs="Arial"/>
                <w:szCs w:val="24"/>
              </w:rPr>
              <w:t xml:space="preserve">The post holder will have, or acquire through training provided by the organisation, the appropriate level of safeguarding and knowledge, skills and practice required for the post and be aware of and comply with the organisation’s safeguarding protection policies and procedures. </w:t>
            </w:r>
          </w:p>
          <w:p w14:paraId="15B1E75D" w14:textId="39E29483" w:rsidR="001A7E61" w:rsidRDefault="001A7E61" w:rsidP="001A7E61">
            <w:pPr>
              <w:pStyle w:val="ListParagraph"/>
              <w:numPr>
                <w:ilvl w:val="0"/>
                <w:numId w:val="18"/>
              </w:numPr>
              <w:ind w:left="457" w:hanging="457"/>
              <w:rPr>
                <w:rFonts w:ascii="Calibri" w:hAnsi="Calibri" w:cs="Arial"/>
                <w:szCs w:val="24"/>
              </w:rPr>
            </w:pPr>
            <w:r w:rsidRPr="001A7E61">
              <w:rPr>
                <w:rFonts w:ascii="Calibri" w:hAnsi="Calibri" w:cs="Arial"/>
                <w:szCs w:val="24"/>
              </w:rPr>
              <w:t>Ensure that any infection prevention and control issues are reported to the line manager/Infection Prevention and Control.</w:t>
            </w:r>
          </w:p>
          <w:p w14:paraId="446845A6" w14:textId="7B5E8CAE" w:rsidR="001A7E61" w:rsidRDefault="001A7E61" w:rsidP="001A7E61">
            <w:pPr>
              <w:rPr>
                <w:rFonts w:ascii="Calibri" w:hAnsi="Calibri" w:cs="Arial"/>
                <w:szCs w:val="24"/>
              </w:rPr>
            </w:pPr>
          </w:p>
          <w:p w14:paraId="7547F315" w14:textId="689AA7FD" w:rsidR="00091707" w:rsidRDefault="00091707" w:rsidP="001A7E61">
            <w:pPr>
              <w:rPr>
                <w:rFonts w:ascii="Calibri" w:hAnsi="Calibri" w:cs="Arial"/>
                <w:szCs w:val="24"/>
              </w:rPr>
            </w:pPr>
          </w:p>
          <w:p w14:paraId="102B7EB6" w14:textId="3700436F" w:rsidR="00091707" w:rsidRDefault="00091707" w:rsidP="001A7E61">
            <w:pPr>
              <w:rPr>
                <w:rFonts w:ascii="Calibri" w:hAnsi="Calibri" w:cs="Arial"/>
                <w:szCs w:val="24"/>
              </w:rPr>
            </w:pPr>
          </w:p>
          <w:p w14:paraId="2027D6B0" w14:textId="77777777" w:rsidR="00091707" w:rsidRDefault="00091707" w:rsidP="001A7E61">
            <w:pPr>
              <w:rPr>
                <w:rFonts w:ascii="Calibri" w:hAnsi="Calibri" w:cs="Arial"/>
                <w:szCs w:val="24"/>
              </w:rPr>
            </w:pPr>
          </w:p>
          <w:p w14:paraId="7556407A" w14:textId="5FCA61F1" w:rsidR="001A7E61" w:rsidRDefault="001A7E61" w:rsidP="001A7E61">
            <w:pPr>
              <w:rPr>
                <w:rFonts w:ascii="Calibri" w:hAnsi="Calibri" w:cs="Arial"/>
                <w:b/>
                <w:szCs w:val="24"/>
              </w:rPr>
            </w:pPr>
            <w:r w:rsidRPr="001A7E61">
              <w:rPr>
                <w:rFonts w:ascii="Calibri" w:hAnsi="Calibri" w:cs="Arial"/>
                <w:b/>
                <w:szCs w:val="24"/>
              </w:rPr>
              <w:lastRenderedPageBreak/>
              <w:t>Personal/Professional development</w:t>
            </w:r>
          </w:p>
          <w:p w14:paraId="7E2A1AE0" w14:textId="77777777" w:rsidR="001A7E61" w:rsidRPr="001A7E61" w:rsidRDefault="001A7E61" w:rsidP="001A7E61">
            <w:pPr>
              <w:pStyle w:val="ListParagraph"/>
              <w:numPr>
                <w:ilvl w:val="0"/>
                <w:numId w:val="19"/>
              </w:numPr>
              <w:ind w:left="457" w:hanging="457"/>
              <w:rPr>
                <w:rFonts w:ascii="Calibri" w:hAnsi="Calibri" w:cs="Arial"/>
                <w:szCs w:val="24"/>
              </w:rPr>
            </w:pPr>
            <w:r w:rsidRPr="001A7E61">
              <w:rPr>
                <w:rFonts w:ascii="Calibri" w:hAnsi="Calibri" w:cs="Arial"/>
                <w:szCs w:val="24"/>
              </w:rPr>
              <w:t xml:space="preserve">The post-holder will participate in any training programme implemented by the PCN/GP federation as part of this employment, with such training to include: </w:t>
            </w:r>
          </w:p>
          <w:p w14:paraId="30560560" w14:textId="77777777" w:rsidR="001A7E61" w:rsidRPr="001A7E61" w:rsidRDefault="001A7E61" w:rsidP="001A7E61">
            <w:pPr>
              <w:pStyle w:val="ListParagraph"/>
              <w:numPr>
                <w:ilvl w:val="0"/>
                <w:numId w:val="19"/>
              </w:numPr>
              <w:ind w:left="457" w:hanging="457"/>
              <w:rPr>
                <w:rFonts w:ascii="Calibri" w:hAnsi="Calibri" w:cs="Arial"/>
                <w:szCs w:val="24"/>
              </w:rPr>
            </w:pPr>
            <w:r w:rsidRPr="001A7E61">
              <w:rPr>
                <w:rFonts w:ascii="Calibri" w:hAnsi="Calibri" w:cs="Arial"/>
                <w:szCs w:val="24"/>
              </w:rPr>
              <w:t xml:space="preserve">Participation in an annual individual performance review, including taking responsibility for maintaining a record of own personal and/or professional development </w:t>
            </w:r>
          </w:p>
          <w:p w14:paraId="721C4A44" w14:textId="6F191368" w:rsidR="001A7E61" w:rsidRPr="001A7E61" w:rsidRDefault="001A7E61" w:rsidP="001A7E61">
            <w:pPr>
              <w:pStyle w:val="ListParagraph"/>
              <w:numPr>
                <w:ilvl w:val="0"/>
                <w:numId w:val="19"/>
              </w:numPr>
              <w:ind w:left="457" w:hanging="457"/>
              <w:rPr>
                <w:rFonts w:ascii="Calibri" w:hAnsi="Calibri" w:cs="Arial"/>
                <w:szCs w:val="24"/>
              </w:rPr>
            </w:pPr>
            <w:r w:rsidRPr="001A7E61">
              <w:rPr>
                <w:rFonts w:ascii="Calibri" w:hAnsi="Calibri" w:cs="Arial"/>
                <w:szCs w:val="24"/>
              </w:rPr>
              <w:t>Taking responsibility for own development, learning and performance and demonstrating skills and activities to others who are undertaking similar work</w:t>
            </w:r>
          </w:p>
          <w:p w14:paraId="34E9C272" w14:textId="72934BCC" w:rsidR="001A7E61" w:rsidRDefault="001A7E61" w:rsidP="00640D75">
            <w:pPr>
              <w:rPr>
                <w:rFonts w:ascii="Calibri" w:hAnsi="Calibri" w:cs="Arial"/>
                <w:b/>
                <w:szCs w:val="24"/>
              </w:rPr>
            </w:pPr>
          </w:p>
          <w:p w14:paraId="17CFC0D5" w14:textId="2A2CB47B" w:rsidR="001A7E61" w:rsidRDefault="001A7E61" w:rsidP="00640D75">
            <w:pPr>
              <w:rPr>
                <w:rFonts w:ascii="Calibri" w:hAnsi="Calibri" w:cs="Arial"/>
                <w:b/>
                <w:szCs w:val="24"/>
              </w:rPr>
            </w:pPr>
            <w:r w:rsidRPr="001A7E61">
              <w:rPr>
                <w:rFonts w:ascii="Calibri" w:hAnsi="Calibri" w:cs="Arial"/>
                <w:b/>
                <w:szCs w:val="24"/>
              </w:rPr>
              <w:t>Education and Training</w:t>
            </w:r>
          </w:p>
          <w:p w14:paraId="0E4435E1" w14:textId="77777777" w:rsidR="001A7E61" w:rsidRDefault="001A7E61" w:rsidP="001A7E61">
            <w:pPr>
              <w:pStyle w:val="ListParagraph"/>
              <w:numPr>
                <w:ilvl w:val="0"/>
                <w:numId w:val="20"/>
              </w:numPr>
              <w:ind w:left="457" w:hanging="457"/>
              <w:rPr>
                <w:rFonts w:ascii="Calibri" w:hAnsi="Calibri" w:cs="Arial"/>
                <w:szCs w:val="24"/>
              </w:rPr>
            </w:pPr>
            <w:r w:rsidRPr="001A7E61">
              <w:rPr>
                <w:rFonts w:ascii="Calibri" w:hAnsi="Calibri" w:cs="Arial"/>
                <w:szCs w:val="24"/>
              </w:rPr>
              <w:t xml:space="preserve">Provide education and training to the, primary healthcare team and other health professionals’ e.g., nursing staff as required. </w:t>
            </w:r>
          </w:p>
          <w:p w14:paraId="10148E68" w14:textId="7819BBBD" w:rsidR="001A7E61" w:rsidRPr="001A7E61" w:rsidRDefault="001A7E61" w:rsidP="001A7E61">
            <w:pPr>
              <w:pStyle w:val="ListParagraph"/>
              <w:numPr>
                <w:ilvl w:val="0"/>
                <w:numId w:val="20"/>
              </w:numPr>
              <w:ind w:left="457" w:hanging="457"/>
              <w:rPr>
                <w:rFonts w:ascii="Calibri" w:hAnsi="Calibri" w:cs="Arial"/>
                <w:szCs w:val="24"/>
              </w:rPr>
            </w:pPr>
            <w:r w:rsidRPr="001A7E61">
              <w:rPr>
                <w:rFonts w:ascii="Calibri" w:hAnsi="Calibri" w:cs="Arial"/>
                <w:szCs w:val="24"/>
              </w:rPr>
              <w:t>Participate in a peer support network with fellow pharmacy technicians</w:t>
            </w:r>
          </w:p>
          <w:p w14:paraId="26A8AB5F" w14:textId="2A74E42E" w:rsidR="001A7E61" w:rsidRDefault="001A7E61" w:rsidP="00640D75">
            <w:pPr>
              <w:rPr>
                <w:rFonts w:ascii="Calibri" w:hAnsi="Calibri" w:cs="Arial"/>
                <w:b/>
                <w:szCs w:val="24"/>
              </w:rPr>
            </w:pPr>
          </w:p>
          <w:p w14:paraId="61627121" w14:textId="7688B7B9" w:rsidR="00091707" w:rsidRDefault="00091707" w:rsidP="00640D75">
            <w:pPr>
              <w:rPr>
                <w:rFonts w:ascii="Calibri" w:hAnsi="Calibri" w:cs="Arial"/>
                <w:b/>
                <w:szCs w:val="24"/>
              </w:rPr>
            </w:pPr>
            <w:r w:rsidRPr="00091707">
              <w:rPr>
                <w:rFonts w:ascii="Calibri" w:hAnsi="Calibri" w:cs="Arial"/>
                <w:b/>
                <w:szCs w:val="24"/>
              </w:rPr>
              <w:t>Research and Evaluation</w:t>
            </w:r>
          </w:p>
          <w:p w14:paraId="75FD3C33" w14:textId="28EA3ABE" w:rsidR="00091707" w:rsidRDefault="00091707" w:rsidP="00640D75">
            <w:pPr>
              <w:rPr>
                <w:rFonts w:ascii="Calibri" w:hAnsi="Calibri" w:cs="Arial"/>
                <w:szCs w:val="24"/>
              </w:rPr>
            </w:pPr>
            <w:r w:rsidRPr="00091707">
              <w:rPr>
                <w:rFonts w:ascii="Calibri" w:hAnsi="Calibri" w:cs="Arial"/>
                <w:szCs w:val="24"/>
              </w:rPr>
              <w:t>The post holder will demonstrate the ability to critically evaluate and review literature, applying research evidence base into working place and understand the principles of research governance.</w:t>
            </w:r>
          </w:p>
          <w:p w14:paraId="3CDC428C" w14:textId="735CBD7A" w:rsidR="00091707" w:rsidRDefault="00091707" w:rsidP="00640D75">
            <w:pPr>
              <w:rPr>
                <w:rFonts w:ascii="Calibri" w:hAnsi="Calibri" w:cs="Arial"/>
                <w:szCs w:val="24"/>
              </w:rPr>
            </w:pPr>
          </w:p>
          <w:p w14:paraId="0BE1B3F9" w14:textId="4AF85BE2" w:rsidR="00472ED0" w:rsidRPr="001E059B" w:rsidRDefault="00472ED0" w:rsidP="00640D75">
            <w:pPr>
              <w:rPr>
                <w:rFonts w:ascii="Calibri" w:hAnsi="Calibri" w:cs="Arial"/>
                <w:b/>
                <w:szCs w:val="24"/>
              </w:rPr>
            </w:pPr>
            <w:r w:rsidRPr="001E059B">
              <w:rPr>
                <w:rFonts w:ascii="Calibri" w:hAnsi="Calibri" w:cs="Arial"/>
                <w:b/>
                <w:szCs w:val="24"/>
              </w:rPr>
              <w:t>Confidentiality</w:t>
            </w:r>
          </w:p>
          <w:p w14:paraId="6CC21A4A" w14:textId="77777777" w:rsidR="00472ED0" w:rsidRPr="00640D75" w:rsidRDefault="00472ED0" w:rsidP="00091707">
            <w:pPr>
              <w:pStyle w:val="ListParagraph"/>
              <w:numPr>
                <w:ilvl w:val="0"/>
                <w:numId w:val="8"/>
              </w:numPr>
              <w:ind w:left="426" w:hanging="426"/>
              <w:jc w:val="both"/>
              <w:rPr>
                <w:rFonts w:ascii="Calibri" w:hAnsi="Calibri" w:cs="Arial"/>
                <w:szCs w:val="24"/>
              </w:rPr>
            </w:pPr>
            <w:r w:rsidRPr="00640D75">
              <w:rPr>
                <w:rFonts w:ascii="Calibri" w:hAnsi="Calibri" w:cs="Arial"/>
                <w:szCs w:val="24"/>
              </w:rPr>
              <w:t>In the performance of the duties outlined in this job description, the post-holder may have access to confidential information relating to patients and their carers, Practice staff and other healthcare workers.  All such information from any source is to be regarded as strictly confidential.</w:t>
            </w:r>
          </w:p>
          <w:p w14:paraId="6D7789FB" w14:textId="13462D07" w:rsidR="00472ED0" w:rsidRPr="00640D75" w:rsidRDefault="00472ED0" w:rsidP="00091707">
            <w:pPr>
              <w:pStyle w:val="ListParagraph"/>
              <w:numPr>
                <w:ilvl w:val="0"/>
                <w:numId w:val="8"/>
              </w:numPr>
              <w:ind w:left="426" w:hanging="426"/>
              <w:jc w:val="both"/>
              <w:rPr>
                <w:rFonts w:ascii="Calibri" w:hAnsi="Calibri" w:cs="Arial"/>
                <w:szCs w:val="24"/>
              </w:rPr>
            </w:pPr>
            <w:r w:rsidRPr="00640D75">
              <w:rPr>
                <w:rFonts w:ascii="Calibri" w:hAnsi="Calibri" w:cs="Arial"/>
                <w:szCs w:val="24"/>
              </w:rPr>
              <w:t>Information relating to patients, carers, colleagues, other healthcare workers or the business of the Alliance may only be divulged to authori</w:t>
            </w:r>
            <w:r w:rsidR="00091707">
              <w:rPr>
                <w:rFonts w:ascii="Calibri" w:hAnsi="Calibri" w:cs="Arial"/>
                <w:szCs w:val="24"/>
              </w:rPr>
              <w:t>s</w:t>
            </w:r>
            <w:r w:rsidRPr="00640D75">
              <w:rPr>
                <w:rFonts w:ascii="Calibri" w:hAnsi="Calibri" w:cs="Arial"/>
                <w:szCs w:val="24"/>
              </w:rPr>
              <w:t>ed persons in accordance with the Alliance’s policies and procedures relating to confidentiality, and the protection of personal and sensitive data.</w:t>
            </w:r>
          </w:p>
          <w:p w14:paraId="6B4D0335" w14:textId="6676DFEC" w:rsidR="001A7E61" w:rsidRPr="001E059B" w:rsidRDefault="001A7E61" w:rsidP="00091707">
            <w:pPr>
              <w:rPr>
                <w:rFonts w:ascii="Calibri" w:hAnsi="Calibri" w:cs="Arial"/>
                <w:szCs w:val="24"/>
              </w:rPr>
            </w:pPr>
          </w:p>
          <w:p w14:paraId="779B2539" w14:textId="77777777" w:rsidR="00472ED0" w:rsidRPr="001E059B" w:rsidRDefault="00472ED0" w:rsidP="00640D75">
            <w:pPr>
              <w:jc w:val="both"/>
              <w:rPr>
                <w:rFonts w:ascii="Calibri" w:hAnsi="Calibri" w:cs="Arial"/>
                <w:b/>
                <w:szCs w:val="24"/>
              </w:rPr>
            </w:pPr>
            <w:r w:rsidRPr="001E059B">
              <w:rPr>
                <w:rFonts w:ascii="Calibri" w:hAnsi="Calibri" w:cs="Arial"/>
                <w:b/>
                <w:szCs w:val="24"/>
              </w:rPr>
              <w:t>Health &amp; Safety</w:t>
            </w:r>
          </w:p>
          <w:p w14:paraId="15EFE62F" w14:textId="77777777" w:rsidR="00472ED0" w:rsidRPr="001E059B" w:rsidRDefault="00472ED0" w:rsidP="00640D75">
            <w:pPr>
              <w:jc w:val="both"/>
              <w:rPr>
                <w:rFonts w:ascii="Calibri" w:hAnsi="Calibri" w:cs="Arial"/>
                <w:szCs w:val="24"/>
              </w:rPr>
            </w:pPr>
            <w:r w:rsidRPr="001E059B">
              <w:rPr>
                <w:rFonts w:ascii="Calibri" w:hAnsi="Calibri" w:cs="Arial"/>
                <w:szCs w:val="24"/>
              </w:rPr>
              <w:t>The post-holder will assist in promoting and maintaining their own and others’ health, safety and security as defined in the Alliance’s Health &amp; Safety Policy to include:</w:t>
            </w:r>
          </w:p>
          <w:p w14:paraId="2F5E50E6" w14:textId="77777777" w:rsidR="00472ED0" w:rsidRPr="001E059B" w:rsidRDefault="00472ED0">
            <w:pPr>
              <w:ind w:left="420"/>
              <w:jc w:val="both"/>
              <w:rPr>
                <w:rFonts w:ascii="Calibri" w:hAnsi="Calibri" w:cs="Arial"/>
                <w:szCs w:val="24"/>
              </w:rPr>
            </w:pPr>
          </w:p>
          <w:p w14:paraId="50524765" w14:textId="45798B5B" w:rsidR="00472ED0" w:rsidRPr="001E059B" w:rsidRDefault="00472ED0" w:rsidP="00091707">
            <w:pPr>
              <w:numPr>
                <w:ilvl w:val="0"/>
                <w:numId w:val="6"/>
              </w:numPr>
              <w:ind w:left="426" w:hanging="426"/>
              <w:jc w:val="both"/>
              <w:rPr>
                <w:rFonts w:ascii="Calibri" w:hAnsi="Calibri" w:cs="Arial"/>
                <w:szCs w:val="24"/>
              </w:rPr>
            </w:pPr>
            <w:r w:rsidRPr="001E059B">
              <w:rPr>
                <w:rFonts w:ascii="Calibri" w:hAnsi="Calibri" w:cs="Arial"/>
                <w:szCs w:val="24"/>
              </w:rPr>
              <w:t xml:space="preserve">Identifying the risk involved in work </w:t>
            </w:r>
            <w:r w:rsidR="00FA31BD" w:rsidRPr="001E059B">
              <w:rPr>
                <w:rFonts w:ascii="Calibri" w:hAnsi="Calibri" w:cs="Arial"/>
                <w:szCs w:val="24"/>
              </w:rPr>
              <w:t>activities and</w:t>
            </w:r>
            <w:r w:rsidRPr="001E059B">
              <w:rPr>
                <w:rFonts w:ascii="Calibri" w:hAnsi="Calibri" w:cs="Arial"/>
                <w:szCs w:val="24"/>
              </w:rPr>
              <w:t xml:space="preserve"> undertaking such activities in a way that manages those risks.</w:t>
            </w:r>
          </w:p>
          <w:p w14:paraId="7F89BE3C" w14:textId="5F465818" w:rsidR="00472ED0" w:rsidRPr="001E059B" w:rsidRDefault="00472ED0" w:rsidP="00091707">
            <w:pPr>
              <w:numPr>
                <w:ilvl w:val="0"/>
                <w:numId w:val="6"/>
              </w:numPr>
              <w:ind w:left="426" w:hanging="426"/>
              <w:jc w:val="both"/>
              <w:rPr>
                <w:rFonts w:ascii="Calibri" w:hAnsi="Calibri" w:cs="Arial"/>
                <w:szCs w:val="24"/>
              </w:rPr>
            </w:pPr>
            <w:r w:rsidRPr="001E059B">
              <w:rPr>
                <w:rFonts w:ascii="Calibri" w:hAnsi="Calibri" w:cs="Arial"/>
                <w:szCs w:val="24"/>
              </w:rPr>
              <w:t xml:space="preserve">Ensuring that all accidents or dangerous accidents are reported and </w:t>
            </w:r>
            <w:r w:rsidR="00FA31BD" w:rsidRPr="001E059B">
              <w:rPr>
                <w:rFonts w:ascii="Calibri" w:hAnsi="Calibri" w:cs="Arial"/>
                <w:szCs w:val="24"/>
              </w:rPr>
              <w:t>investigated and</w:t>
            </w:r>
            <w:r w:rsidRPr="001E059B">
              <w:rPr>
                <w:rFonts w:ascii="Calibri" w:hAnsi="Calibri" w:cs="Arial"/>
                <w:szCs w:val="24"/>
              </w:rPr>
              <w:t xml:space="preserve"> follow up action taken where necessary.</w:t>
            </w:r>
          </w:p>
          <w:p w14:paraId="62540E1D" w14:textId="77777777" w:rsidR="00472ED0" w:rsidRDefault="00472ED0">
            <w:pPr>
              <w:ind w:left="709" w:hanging="283"/>
              <w:jc w:val="both"/>
              <w:rPr>
                <w:rFonts w:ascii="Calibri" w:hAnsi="Calibri" w:cs="Arial"/>
                <w:szCs w:val="24"/>
              </w:rPr>
            </w:pPr>
          </w:p>
          <w:p w14:paraId="33E747DB" w14:textId="77777777" w:rsidR="00472ED0" w:rsidRPr="001E059B" w:rsidRDefault="00472ED0" w:rsidP="00640D75">
            <w:pPr>
              <w:jc w:val="both"/>
              <w:rPr>
                <w:rFonts w:ascii="Calibri" w:hAnsi="Calibri" w:cs="Arial"/>
                <w:b/>
                <w:szCs w:val="24"/>
              </w:rPr>
            </w:pPr>
            <w:r w:rsidRPr="001E059B">
              <w:rPr>
                <w:rFonts w:ascii="Calibri" w:hAnsi="Calibri" w:cs="Arial"/>
                <w:b/>
                <w:szCs w:val="24"/>
              </w:rPr>
              <w:t>Equality and Diversity</w:t>
            </w:r>
          </w:p>
          <w:p w14:paraId="4ABC6EC1" w14:textId="77777777" w:rsidR="00472ED0" w:rsidRPr="001E059B" w:rsidRDefault="00472ED0" w:rsidP="00640D75">
            <w:pPr>
              <w:jc w:val="both"/>
              <w:rPr>
                <w:rFonts w:ascii="Calibri" w:hAnsi="Calibri" w:cs="Arial"/>
                <w:szCs w:val="24"/>
              </w:rPr>
            </w:pPr>
            <w:r w:rsidRPr="001E059B">
              <w:rPr>
                <w:rFonts w:ascii="Calibri" w:hAnsi="Calibri" w:cs="Arial"/>
                <w:szCs w:val="24"/>
              </w:rPr>
              <w:t>The post-holder will support the quality, diversity and rights of patients, carers and colleagues to include:</w:t>
            </w:r>
          </w:p>
          <w:p w14:paraId="0B42A01E" w14:textId="77777777" w:rsidR="00472ED0" w:rsidRPr="001E059B" w:rsidRDefault="00472ED0" w:rsidP="00091707">
            <w:pPr>
              <w:numPr>
                <w:ilvl w:val="0"/>
                <w:numId w:val="6"/>
              </w:numPr>
              <w:ind w:left="426" w:hanging="426"/>
              <w:jc w:val="both"/>
              <w:rPr>
                <w:rFonts w:ascii="Calibri" w:hAnsi="Calibri" w:cs="Arial"/>
                <w:szCs w:val="24"/>
              </w:rPr>
            </w:pPr>
            <w:r w:rsidRPr="001E059B">
              <w:rPr>
                <w:rFonts w:ascii="Calibri" w:hAnsi="Calibri" w:cs="Arial"/>
                <w:szCs w:val="24"/>
              </w:rPr>
              <w:t>Acting in a way that recognizes the importance of people’s rights, interpreting them in a way that is consistent with current legislation.</w:t>
            </w:r>
          </w:p>
          <w:p w14:paraId="160546EA" w14:textId="77777777" w:rsidR="00472ED0" w:rsidRPr="001E059B" w:rsidRDefault="00472ED0" w:rsidP="00091707">
            <w:pPr>
              <w:numPr>
                <w:ilvl w:val="0"/>
                <w:numId w:val="6"/>
              </w:numPr>
              <w:ind w:left="426" w:hanging="426"/>
              <w:jc w:val="both"/>
              <w:rPr>
                <w:rFonts w:ascii="Calibri" w:hAnsi="Calibri" w:cs="Arial"/>
                <w:szCs w:val="24"/>
              </w:rPr>
            </w:pPr>
            <w:r w:rsidRPr="001E059B">
              <w:rPr>
                <w:rFonts w:ascii="Calibri" w:hAnsi="Calibri" w:cs="Arial"/>
                <w:szCs w:val="24"/>
              </w:rPr>
              <w:t>Respecting the privacy, dignity, needs and beliefs of patients, carers and colleagues.</w:t>
            </w:r>
          </w:p>
          <w:p w14:paraId="637E3255" w14:textId="77777777" w:rsidR="00472ED0" w:rsidRPr="001E059B" w:rsidRDefault="00472ED0" w:rsidP="00091707">
            <w:pPr>
              <w:numPr>
                <w:ilvl w:val="0"/>
                <w:numId w:val="6"/>
              </w:numPr>
              <w:ind w:left="426" w:hanging="426"/>
              <w:jc w:val="both"/>
              <w:rPr>
                <w:rFonts w:ascii="Calibri" w:hAnsi="Calibri" w:cs="Arial"/>
                <w:szCs w:val="24"/>
              </w:rPr>
            </w:pPr>
            <w:r w:rsidRPr="001E059B">
              <w:rPr>
                <w:rFonts w:ascii="Calibri" w:hAnsi="Calibri" w:cs="Arial"/>
                <w:szCs w:val="24"/>
              </w:rPr>
              <w:t>Behaving in a manner which is welcoming to and of the individual, is non-judgemental and respects their circumstances, feelings, priorities and rights.</w:t>
            </w:r>
          </w:p>
          <w:p w14:paraId="5926E873" w14:textId="77777777" w:rsidR="00687FB3" w:rsidRPr="001E059B" w:rsidRDefault="00687FB3">
            <w:pPr>
              <w:ind w:hanging="294"/>
              <w:rPr>
                <w:rFonts w:ascii="Calibri" w:hAnsi="Calibri" w:cs="Arial"/>
                <w:szCs w:val="24"/>
              </w:rPr>
            </w:pPr>
          </w:p>
          <w:p w14:paraId="44B077B1" w14:textId="77777777" w:rsidR="00472ED0" w:rsidRPr="005A1513" w:rsidRDefault="00472ED0" w:rsidP="00640D75">
            <w:pPr>
              <w:jc w:val="both"/>
              <w:rPr>
                <w:rFonts w:ascii="Calibri" w:hAnsi="Calibri" w:cs="Arial"/>
                <w:b/>
                <w:szCs w:val="24"/>
              </w:rPr>
            </w:pPr>
            <w:r w:rsidRPr="005A1513">
              <w:rPr>
                <w:rFonts w:ascii="Calibri" w:hAnsi="Calibri" w:cs="Arial"/>
                <w:b/>
                <w:szCs w:val="24"/>
              </w:rPr>
              <w:t>Quality</w:t>
            </w:r>
          </w:p>
          <w:p w14:paraId="40EC9B11" w14:textId="77777777" w:rsidR="00472ED0" w:rsidRPr="005A1513" w:rsidRDefault="00472ED0" w:rsidP="00640D75">
            <w:pPr>
              <w:jc w:val="both"/>
              <w:rPr>
                <w:rFonts w:ascii="Calibri" w:hAnsi="Calibri" w:cs="Arial"/>
                <w:szCs w:val="24"/>
              </w:rPr>
            </w:pPr>
            <w:r w:rsidRPr="005A1513">
              <w:rPr>
                <w:rFonts w:ascii="Calibri" w:hAnsi="Calibri" w:cs="Arial"/>
                <w:szCs w:val="24"/>
              </w:rPr>
              <w:t xml:space="preserve">The post-holder will strive to maintain quality within the </w:t>
            </w:r>
            <w:r>
              <w:rPr>
                <w:rFonts w:ascii="Calibri" w:hAnsi="Calibri" w:cs="Arial"/>
                <w:szCs w:val="24"/>
              </w:rPr>
              <w:t>Allian</w:t>
            </w:r>
            <w:r w:rsidRPr="005A1513">
              <w:rPr>
                <w:rFonts w:ascii="Calibri" w:hAnsi="Calibri" w:cs="Arial"/>
                <w:szCs w:val="24"/>
              </w:rPr>
              <w:t>ce, and will:</w:t>
            </w:r>
          </w:p>
          <w:p w14:paraId="03B98641" w14:textId="77777777" w:rsidR="00472ED0" w:rsidRDefault="00472ED0" w:rsidP="00091707">
            <w:pPr>
              <w:numPr>
                <w:ilvl w:val="0"/>
                <w:numId w:val="6"/>
              </w:numPr>
              <w:ind w:left="426" w:hanging="394"/>
              <w:jc w:val="both"/>
              <w:rPr>
                <w:rFonts w:ascii="Calibri" w:hAnsi="Calibri" w:cs="Arial"/>
                <w:szCs w:val="24"/>
              </w:rPr>
            </w:pPr>
            <w:r w:rsidRPr="005A1513">
              <w:rPr>
                <w:rFonts w:ascii="Calibri" w:hAnsi="Calibri" w:cs="Arial"/>
                <w:szCs w:val="24"/>
              </w:rPr>
              <w:t>Alert other team members to issues of quality and risk.</w:t>
            </w:r>
          </w:p>
          <w:p w14:paraId="7F601319" w14:textId="77777777" w:rsidR="00472ED0" w:rsidRDefault="00472ED0" w:rsidP="00091707">
            <w:pPr>
              <w:numPr>
                <w:ilvl w:val="0"/>
                <w:numId w:val="6"/>
              </w:numPr>
              <w:ind w:left="426" w:hanging="394"/>
              <w:jc w:val="both"/>
              <w:rPr>
                <w:rFonts w:ascii="Calibri" w:hAnsi="Calibri" w:cs="Arial"/>
                <w:szCs w:val="24"/>
              </w:rPr>
            </w:pPr>
            <w:r w:rsidRPr="005A1513">
              <w:rPr>
                <w:rFonts w:ascii="Calibri" w:hAnsi="Calibri" w:cs="Arial"/>
                <w:szCs w:val="24"/>
              </w:rPr>
              <w:lastRenderedPageBreak/>
              <w:t>Assess own performance and take accountability for own actions, either directly or under supervision.</w:t>
            </w:r>
          </w:p>
          <w:p w14:paraId="23C99BB9" w14:textId="77777777" w:rsidR="00472ED0" w:rsidRDefault="00472ED0" w:rsidP="00091707">
            <w:pPr>
              <w:numPr>
                <w:ilvl w:val="0"/>
                <w:numId w:val="6"/>
              </w:numPr>
              <w:ind w:left="426" w:hanging="394"/>
              <w:jc w:val="both"/>
              <w:rPr>
                <w:rFonts w:ascii="Calibri" w:hAnsi="Calibri" w:cs="Arial"/>
                <w:szCs w:val="24"/>
              </w:rPr>
            </w:pPr>
            <w:r w:rsidRPr="005A1513">
              <w:rPr>
                <w:rFonts w:ascii="Calibri" w:hAnsi="Calibri" w:cs="Arial"/>
                <w:szCs w:val="24"/>
              </w:rPr>
              <w:t>Contribute to the effectiveness of the team by reflecting on own and team activities and making suggestions on ways to improve and enhanced the team’s performance.</w:t>
            </w:r>
          </w:p>
          <w:p w14:paraId="0867C294" w14:textId="77777777" w:rsidR="00472ED0" w:rsidRDefault="00472ED0" w:rsidP="00091707">
            <w:pPr>
              <w:numPr>
                <w:ilvl w:val="0"/>
                <w:numId w:val="6"/>
              </w:numPr>
              <w:ind w:left="426" w:hanging="394"/>
              <w:jc w:val="both"/>
              <w:rPr>
                <w:rFonts w:ascii="Calibri" w:hAnsi="Calibri" w:cs="Arial"/>
                <w:szCs w:val="24"/>
              </w:rPr>
            </w:pPr>
            <w:r w:rsidRPr="005A1513">
              <w:rPr>
                <w:rFonts w:ascii="Calibri" w:hAnsi="Calibri" w:cs="Arial"/>
                <w:szCs w:val="24"/>
              </w:rPr>
              <w:t>Work effectively with individuals in other agencies to meet patients’ needs.</w:t>
            </w:r>
          </w:p>
          <w:p w14:paraId="0FA06E5A" w14:textId="77777777" w:rsidR="00472ED0" w:rsidRPr="00684898" w:rsidRDefault="00472ED0" w:rsidP="00091707">
            <w:pPr>
              <w:numPr>
                <w:ilvl w:val="0"/>
                <w:numId w:val="6"/>
              </w:numPr>
              <w:ind w:left="426" w:hanging="394"/>
              <w:jc w:val="both"/>
              <w:rPr>
                <w:rFonts w:ascii="Calibri" w:hAnsi="Calibri" w:cs="Arial"/>
                <w:szCs w:val="24"/>
              </w:rPr>
            </w:pPr>
            <w:r w:rsidRPr="005A1513">
              <w:rPr>
                <w:rFonts w:ascii="Calibri" w:hAnsi="Calibri" w:cs="Arial"/>
                <w:szCs w:val="24"/>
              </w:rPr>
              <w:t>Effectively manage own time, workload and resources.</w:t>
            </w:r>
          </w:p>
          <w:p w14:paraId="18B62A38" w14:textId="77777777" w:rsidR="00472ED0" w:rsidRDefault="00472ED0" w:rsidP="00640D75">
            <w:pPr>
              <w:ind w:left="426"/>
              <w:rPr>
                <w:rFonts w:ascii="Calibri" w:hAnsi="Calibri" w:cs="Arial"/>
                <w:szCs w:val="24"/>
              </w:rPr>
            </w:pPr>
          </w:p>
          <w:p w14:paraId="77D29A8B" w14:textId="371D2433" w:rsidR="00472ED0" w:rsidRPr="00091707" w:rsidRDefault="00472ED0" w:rsidP="00091707">
            <w:pPr>
              <w:jc w:val="both"/>
              <w:rPr>
                <w:rFonts w:ascii="Calibri" w:hAnsi="Calibri" w:cs="Arial"/>
                <w:b/>
                <w:szCs w:val="24"/>
              </w:rPr>
            </w:pPr>
            <w:r w:rsidRPr="005A1513">
              <w:rPr>
                <w:rFonts w:ascii="Calibri" w:hAnsi="Calibri" w:cs="Arial"/>
                <w:b/>
                <w:szCs w:val="24"/>
              </w:rPr>
              <w:t>Communication</w:t>
            </w:r>
          </w:p>
          <w:p w14:paraId="6FDD0AE1" w14:textId="056CB999" w:rsidR="00472ED0" w:rsidRPr="005A1513" w:rsidRDefault="00472ED0" w:rsidP="00091707">
            <w:pPr>
              <w:jc w:val="both"/>
              <w:rPr>
                <w:rFonts w:ascii="Calibri" w:hAnsi="Calibri" w:cs="Arial"/>
                <w:szCs w:val="24"/>
              </w:rPr>
            </w:pPr>
            <w:r w:rsidRPr="005A1513">
              <w:rPr>
                <w:rFonts w:ascii="Calibri" w:hAnsi="Calibri" w:cs="Arial"/>
                <w:szCs w:val="24"/>
              </w:rPr>
              <w:t>The post-holder should recognize the importance of effective communication within the team and</w:t>
            </w:r>
            <w:r w:rsidR="00EA6A06">
              <w:rPr>
                <w:rFonts w:ascii="Calibri" w:hAnsi="Calibri" w:cs="Arial"/>
                <w:szCs w:val="24"/>
              </w:rPr>
              <w:t xml:space="preserve"> </w:t>
            </w:r>
            <w:r w:rsidRPr="005A1513">
              <w:rPr>
                <w:rFonts w:ascii="Calibri" w:hAnsi="Calibri" w:cs="Arial"/>
                <w:szCs w:val="24"/>
              </w:rPr>
              <w:t>will strive to:</w:t>
            </w:r>
          </w:p>
          <w:p w14:paraId="0DF75CDE" w14:textId="77777777" w:rsidR="00472ED0" w:rsidRDefault="00472ED0" w:rsidP="00091707">
            <w:pPr>
              <w:numPr>
                <w:ilvl w:val="0"/>
                <w:numId w:val="6"/>
              </w:numPr>
              <w:ind w:left="426" w:hanging="394"/>
              <w:jc w:val="both"/>
              <w:rPr>
                <w:rFonts w:ascii="Calibri" w:hAnsi="Calibri" w:cs="Arial"/>
                <w:szCs w:val="24"/>
              </w:rPr>
            </w:pPr>
            <w:r w:rsidRPr="005A1513">
              <w:rPr>
                <w:rFonts w:ascii="Calibri" w:hAnsi="Calibri" w:cs="Arial"/>
                <w:szCs w:val="24"/>
              </w:rPr>
              <w:t>Communicate effectively with other team members.</w:t>
            </w:r>
          </w:p>
          <w:p w14:paraId="65B25F54" w14:textId="77777777" w:rsidR="00472ED0" w:rsidRPr="005A1513" w:rsidRDefault="00472ED0" w:rsidP="00091707">
            <w:pPr>
              <w:numPr>
                <w:ilvl w:val="0"/>
                <w:numId w:val="6"/>
              </w:numPr>
              <w:ind w:left="426" w:hanging="394"/>
              <w:jc w:val="both"/>
              <w:rPr>
                <w:rFonts w:ascii="Calibri" w:hAnsi="Calibri" w:cs="Arial"/>
                <w:szCs w:val="24"/>
              </w:rPr>
            </w:pPr>
            <w:r w:rsidRPr="005A1513">
              <w:rPr>
                <w:rFonts w:ascii="Calibri" w:hAnsi="Calibri" w:cs="Arial"/>
                <w:szCs w:val="24"/>
              </w:rPr>
              <w:t>Communicate effectively with patients and carers.</w:t>
            </w:r>
          </w:p>
          <w:p w14:paraId="06FFF994" w14:textId="024AEC6B" w:rsidR="00472ED0" w:rsidRDefault="00472ED0" w:rsidP="00091707">
            <w:pPr>
              <w:numPr>
                <w:ilvl w:val="0"/>
                <w:numId w:val="6"/>
              </w:numPr>
              <w:ind w:left="426" w:hanging="394"/>
              <w:jc w:val="both"/>
              <w:rPr>
                <w:rFonts w:ascii="Calibri" w:hAnsi="Calibri" w:cs="Arial"/>
                <w:szCs w:val="24"/>
              </w:rPr>
            </w:pPr>
            <w:r w:rsidRPr="005A1513">
              <w:rPr>
                <w:rFonts w:ascii="Calibri" w:hAnsi="Calibri" w:cs="Arial"/>
                <w:szCs w:val="24"/>
              </w:rPr>
              <w:t>Recognise people’s needs for alternative methods of communication and respond accordingly.</w:t>
            </w:r>
          </w:p>
          <w:p w14:paraId="0F5C88D6" w14:textId="530490F6" w:rsidR="00091707" w:rsidRDefault="00091707" w:rsidP="00091707">
            <w:pPr>
              <w:jc w:val="both"/>
              <w:rPr>
                <w:rFonts w:ascii="Calibri" w:hAnsi="Calibri" w:cs="Arial"/>
                <w:szCs w:val="24"/>
              </w:rPr>
            </w:pPr>
          </w:p>
          <w:p w14:paraId="713A040E" w14:textId="05F0A8BD" w:rsidR="00091707" w:rsidRDefault="00091707" w:rsidP="00091707">
            <w:pPr>
              <w:jc w:val="both"/>
              <w:rPr>
                <w:rFonts w:asciiTheme="minorHAnsi" w:eastAsia="Arial" w:hAnsiTheme="minorHAnsi" w:cstheme="minorHAnsi"/>
                <w:b/>
                <w:szCs w:val="22"/>
              </w:rPr>
            </w:pPr>
            <w:r w:rsidRPr="00091707">
              <w:rPr>
                <w:rFonts w:asciiTheme="minorHAnsi" w:eastAsia="Arial" w:hAnsiTheme="minorHAnsi" w:cstheme="minorHAnsi"/>
                <w:b/>
                <w:szCs w:val="22"/>
              </w:rPr>
              <w:t>Working Conditions</w:t>
            </w:r>
          </w:p>
          <w:p w14:paraId="4F57AFAB" w14:textId="77777777" w:rsidR="00091707" w:rsidRPr="00091707" w:rsidRDefault="00091707" w:rsidP="00091707">
            <w:pPr>
              <w:pStyle w:val="ListParagraph"/>
              <w:numPr>
                <w:ilvl w:val="0"/>
                <w:numId w:val="21"/>
              </w:numPr>
              <w:ind w:left="457" w:hanging="425"/>
              <w:jc w:val="both"/>
              <w:rPr>
                <w:rFonts w:asciiTheme="minorHAnsi" w:hAnsiTheme="minorHAnsi" w:cstheme="minorHAnsi"/>
                <w:szCs w:val="24"/>
              </w:rPr>
            </w:pPr>
            <w:r w:rsidRPr="00091707">
              <w:rPr>
                <w:rFonts w:asciiTheme="minorHAnsi" w:hAnsiTheme="minorHAnsi" w:cstheme="minorHAnsi"/>
                <w:szCs w:val="24"/>
              </w:rPr>
              <w:t>The post-holder is required to travel independently between practice sites (where applicable), and to attend meetings and training etc. hosted by other agencies.</w:t>
            </w:r>
          </w:p>
          <w:p w14:paraId="7C860E6F" w14:textId="71FB1161" w:rsidR="00091707" w:rsidRPr="00091707" w:rsidRDefault="00091707" w:rsidP="00091707">
            <w:pPr>
              <w:pStyle w:val="ListParagraph"/>
              <w:numPr>
                <w:ilvl w:val="0"/>
                <w:numId w:val="21"/>
              </w:numPr>
              <w:ind w:left="457" w:hanging="425"/>
              <w:jc w:val="both"/>
              <w:rPr>
                <w:rFonts w:asciiTheme="minorHAnsi" w:hAnsiTheme="minorHAnsi" w:cstheme="minorHAnsi"/>
                <w:szCs w:val="24"/>
              </w:rPr>
            </w:pPr>
            <w:r w:rsidRPr="00091707">
              <w:rPr>
                <w:rFonts w:asciiTheme="minorHAnsi" w:hAnsiTheme="minorHAnsi" w:cstheme="minorHAnsi"/>
                <w:szCs w:val="24"/>
              </w:rPr>
              <w:t>The post-holder may have contact with body fluids i.e., wound exudates; urine etc. while in clinical practice.</w:t>
            </w:r>
          </w:p>
          <w:p w14:paraId="25165100" w14:textId="77777777" w:rsidR="00472ED0" w:rsidRPr="001E059B" w:rsidRDefault="00472ED0">
            <w:pPr>
              <w:ind w:left="1080"/>
              <w:rPr>
                <w:rFonts w:ascii="Calibri" w:hAnsi="Calibri" w:cs="Arial"/>
                <w:szCs w:val="24"/>
              </w:rPr>
            </w:pPr>
          </w:p>
        </w:tc>
      </w:tr>
    </w:tbl>
    <w:p w14:paraId="4C43F573" w14:textId="2D2150B3" w:rsidR="00091707" w:rsidRDefault="00091707" w:rsidP="009C500B">
      <w:pPr>
        <w:jc w:val="center"/>
        <w:rPr>
          <w:rFonts w:ascii="Arial" w:hAnsi="Arial" w:cs="Arial"/>
          <w:szCs w:val="24"/>
        </w:rPr>
      </w:pPr>
    </w:p>
    <w:p w14:paraId="7221A6C3" w14:textId="72B4729F" w:rsidR="00091707" w:rsidRDefault="00091707" w:rsidP="009C500B">
      <w:pPr>
        <w:jc w:val="center"/>
        <w:rPr>
          <w:rFonts w:ascii="Arial" w:hAnsi="Arial" w:cs="Arial"/>
          <w:szCs w:val="24"/>
        </w:rPr>
      </w:pPr>
    </w:p>
    <w:p w14:paraId="0F9E325A" w14:textId="1072C5F0" w:rsidR="00091707" w:rsidRDefault="00091707" w:rsidP="009C500B">
      <w:pPr>
        <w:jc w:val="center"/>
        <w:rPr>
          <w:rFonts w:ascii="Arial" w:hAnsi="Arial" w:cs="Arial"/>
          <w:szCs w:val="24"/>
        </w:rPr>
      </w:pPr>
    </w:p>
    <w:p w14:paraId="1E204748" w14:textId="460C3AE5" w:rsidR="00091707" w:rsidRDefault="00091707" w:rsidP="009C500B">
      <w:pPr>
        <w:jc w:val="center"/>
        <w:rPr>
          <w:rFonts w:ascii="Arial" w:hAnsi="Arial" w:cs="Arial"/>
          <w:szCs w:val="24"/>
        </w:rPr>
      </w:pPr>
    </w:p>
    <w:p w14:paraId="5E3C407A" w14:textId="084095EC" w:rsidR="00091707" w:rsidRDefault="00091707" w:rsidP="009C500B">
      <w:pPr>
        <w:jc w:val="center"/>
        <w:rPr>
          <w:rFonts w:ascii="Arial" w:hAnsi="Arial" w:cs="Arial"/>
          <w:szCs w:val="24"/>
        </w:rPr>
      </w:pPr>
    </w:p>
    <w:p w14:paraId="30C4331C" w14:textId="6B9B9AAC" w:rsidR="00091707" w:rsidRDefault="00091707" w:rsidP="009C500B">
      <w:pPr>
        <w:jc w:val="center"/>
        <w:rPr>
          <w:rFonts w:ascii="Arial" w:hAnsi="Arial" w:cs="Arial"/>
          <w:szCs w:val="24"/>
        </w:rPr>
      </w:pPr>
    </w:p>
    <w:p w14:paraId="4B89A102" w14:textId="4AA7BBE8" w:rsidR="00091707" w:rsidRDefault="00091707" w:rsidP="009C500B">
      <w:pPr>
        <w:jc w:val="center"/>
        <w:rPr>
          <w:rFonts w:ascii="Arial" w:hAnsi="Arial" w:cs="Arial"/>
          <w:szCs w:val="24"/>
        </w:rPr>
      </w:pPr>
    </w:p>
    <w:p w14:paraId="1FE07E10" w14:textId="46970D94" w:rsidR="00091707" w:rsidRDefault="00091707" w:rsidP="009C500B">
      <w:pPr>
        <w:jc w:val="center"/>
        <w:rPr>
          <w:rFonts w:ascii="Arial" w:hAnsi="Arial" w:cs="Arial"/>
          <w:szCs w:val="24"/>
        </w:rPr>
      </w:pPr>
    </w:p>
    <w:p w14:paraId="2BF0B824" w14:textId="27FCF725" w:rsidR="00091707" w:rsidRDefault="00091707" w:rsidP="009C500B">
      <w:pPr>
        <w:jc w:val="center"/>
        <w:rPr>
          <w:rFonts w:ascii="Arial" w:hAnsi="Arial" w:cs="Arial"/>
          <w:szCs w:val="24"/>
        </w:rPr>
      </w:pPr>
    </w:p>
    <w:p w14:paraId="2EA20AB4" w14:textId="099336D9" w:rsidR="00091707" w:rsidRDefault="00091707" w:rsidP="009C500B">
      <w:pPr>
        <w:jc w:val="center"/>
        <w:rPr>
          <w:rFonts w:ascii="Arial" w:hAnsi="Arial" w:cs="Arial"/>
          <w:szCs w:val="24"/>
        </w:rPr>
      </w:pPr>
    </w:p>
    <w:p w14:paraId="6FABCD04" w14:textId="075FBE14" w:rsidR="00091707" w:rsidRDefault="00091707" w:rsidP="009C500B">
      <w:pPr>
        <w:jc w:val="center"/>
        <w:rPr>
          <w:rFonts w:ascii="Arial" w:hAnsi="Arial" w:cs="Arial"/>
          <w:szCs w:val="24"/>
        </w:rPr>
      </w:pPr>
    </w:p>
    <w:p w14:paraId="7F0BAA47" w14:textId="7AE62C35" w:rsidR="00091707" w:rsidRDefault="00091707" w:rsidP="009C500B">
      <w:pPr>
        <w:jc w:val="center"/>
        <w:rPr>
          <w:rFonts w:ascii="Arial" w:hAnsi="Arial" w:cs="Arial"/>
          <w:szCs w:val="24"/>
        </w:rPr>
      </w:pPr>
    </w:p>
    <w:p w14:paraId="6B3AE98F" w14:textId="25C67E50" w:rsidR="00091707" w:rsidRDefault="00091707" w:rsidP="009C500B">
      <w:pPr>
        <w:jc w:val="center"/>
        <w:rPr>
          <w:rFonts w:ascii="Arial" w:hAnsi="Arial" w:cs="Arial"/>
          <w:szCs w:val="24"/>
        </w:rPr>
      </w:pPr>
    </w:p>
    <w:p w14:paraId="4AE883F3" w14:textId="0BCBE253" w:rsidR="00091707" w:rsidRDefault="00091707" w:rsidP="009C500B">
      <w:pPr>
        <w:jc w:val="center"/>
        <w:rPr>
          <w:rFonts w:ascii="Arial" w:hAnsi="Arial" w:cs="Arial"/>
          <w:szCs w:val="24"/>
        </w:rPr>
      </w:pPr>
    </w:p>
    <w:p w14:paraId="27B6352A" w14:textId="6AEE06A9" w:rsidR="00091707" w:rsidRDefault="00091707" w:rsidP="009C500B">
      <w:pPr>
        <w:jc w:val="center"/>
        <w:rPr>
          <w:rFonts w:ascii="Arial" w:hAnsi="Arial" w:cs="Arial"/>
          <w:szCs w:val="24"/>
        </w:rPr>
      </w:pPr>
    </w:p>
    <w:p w14:paraId="4882771B" w14:textId="2312435C" w:rsidR="00091707" w:rsidRDefault="00091707" w:rsidP="009C500B">
      <w:pPr>
        <w:jc w:val="center"/>
        <w:rPr>
          <w:rFonts w:ascii="Arial" w:hAnsi="Arial" w:cs="Arial"/>
          <w:szCs w:val="24"/>
        </w:rPr>
      </w:pPr>
    </w:p>
    <w:p w14:paraId="0EAEF877" w14:textId="0CFF3938" w:rsidR="00091707" w:rsidRDefault="00091707" w:rsidP="009C500B">
      <w:pPr>
        <w:jc w:val="center"/>
        <w:rPr>
          <w:rFonts w:ascii="Arial" w:hAnsi="Arial" w:cs="Arial"/>
          <w:szCs w:val="24"/>
        </w:rPr>
      </w:pPr>
    </w:p>
    <w:p w14:paraId="3642D48A" w14:textId="5E0EA609" w:rsidR="00091707" w:rsidRDefault="00091707" w:rsidP="009C500B">
      <w:pPr>
        <w:jc w:val="center"/>
        <w:rPr>
          <w:rFonts w:ascii="Arial" w:hAnsi="Arial" w:cs="Arial"/>
          <w:szCs w:val="24"/>
        </w:rPr>
      </w:pPr>
    </w:p>
    <w:p w14:paraId="7304A0E0" w14:textId="571F89F4" w:rsidR="00091707" w:rsidRDefault="00091707" w:rsidP="009C500B">
      <w:pPr>
        <w:jc w:val="center"/>
        <w:rPr>
          <w:rFonts w:ascii="Arial" w:hAnsi="Arial" w:cs="Arial"/>
          <w:szCs w:val="24"/>
        </w:rPr>
      </w:pPr>
    </w:p>
    <w:p w14:paraId="6FFC40C9" w14:textId="7C5DA71F" w:rsidR="00091707" w:rsidRDefault="00091707" w:rsidP="009C500B">
      <w:pPr>
        <w:jc w:val="center"/>
        <w:rPr>
          <w:rFonts w:ascii="Arial" w:hAnsi="Arial" w:cs="Arial"/>
          <w:szCs w:val="24"/>
        </w:rPr>
      </w:pPr>
    </w:p>
    <w:p w14:paraId="2FE15962" w14:textId="0EB3BDF8" w:rsidR="00091707" w:rsidRDefault="00091707" w:rsidP="009C500B">
      <w:pPr>
        <w:jc w:val="center"/>
        <w:rPr>
          <w:rFonts w:ascii="Arial" w:hAnsi="Arial" w:cs="Arial"/>
          <w:szCs w:val="24"/>
        </w:rPr>
      </w:pPr>
    </w:p>
    <w:p w14:paraId="208B9196" w14:textId="248344F6" w:rsidR="00091707" w:rsidRDefault="00091707" w:rsidP="009C500B">
      <w:pPr>
        <w:jc w:val="center"/>
        <w:rPr>
          <w:rFonts w:ascii="Arial" w:hAnsi="Arial" w:cs="Arial"/>
          <w:szCs w:val="24"/>
        </w:rPr>
      </w:pPr>
    </w:p>
    <w:p w14:paraId="5AF9691B" w14:textId="3CC90140" w:rsidR="00091707" w:rsidRDefault="00091707" w:rsidP="009C500B">
      <w:pPr>
        <w:jc w:val="center"/>
        <w:rPr>
          <w:rFonts w:ascii="Arial" w:hAnsi="Arial" w:cs="Arial"/>
          <w:szCs w:val="24"/>
        </w:rPr>
      </w:pPr>
    </w:p>
    <w:p w14:paraId="1D055F46" w14:textId="1D9E1AC3" w:rsidR="00091707" w:rsidRDefault="00091707" w:rsidP="00091707">
      <w:pPr>
        <w:rPr>
          <w:rFonts w:ascii="Arial" w:hAnsi="Arial" w:cs="Arial"/>
          <w:szCs w:val="24"/>
        </w:rPr>
      </w:pPr>
    </w:p>
    <w:p w14:paraId="55757EE9" w14:textId="3B04196C" w:rsidR="00091707" w:rsidRDefault="00091707" w:rsidP="00091707">
      <w:pPr>
        <w:rPr>
          <w:rFonts w:ascii="Arial" w:hAnsi="Arial" w:cs="Arial"/>
          <w:szCs w:val="24"/>
        </w:rPr>
      </w:pPr>
    </w:p>
    <w:p w14:paraId="27500CFE" w14:textId="1B12C68F" w:rsidR="00091707" w:rsidRDefault="00091707" w:rsidP="00091707">
      <w:pPr>
        <w:rPr>
          <w:rFonts w:ascii="Arial" w:hAnsi="Arial" w:cs="Arial"/>
          <w:szCs w:val="24"/>
        </w:rPr>
      </w:pPr>
    </w:p>
    <w:p w14:paraId="3A581AF7" w14:textId="1ECE824B" w:rsidR="00091707" w:rsidRDefault="00091707" w:rsidP="00091707">
      <w:pPr>
        <w:rPr>
          <w:rFonts w:ascii="Arial" w:hAnsi="Arial" w:cs="Arial"/>
          <w:szCs w:val="24"/>
        </w:rPr>
      </w:pPr>
    </w:p>
    <w:p w14:paraId="73693103" w14:textId="5526429C" w:rsidR="00091707" w:rsidRDefault="00091707" w:rsidP="00091707">
      <w:pPr>
        <w:rPr>
          <w:rFonts w:ascii="Arial" w:hAnsi="Arial" w:cs="Arial"/>
          <w:szCs w:val="24"/>
        </w:rPr>
      </w:pPr>
    </w:p>
    <w:p w14:paraId="37D63DCE" w14:textId="77777777" w:rsidR="00091707" w:rsidRDefault="00091707" w:rsidP="00091707">
      <w:pPr>
        <w:rPr>
          <w:rFonts w:ascii="Arial" w:hAnsi="Arial" w:cs="Arial"/>
          <w:szCs w:val="24"/>
        </w:rPr>
      </w:pPr>
    </w:p>
    <w:p w14:paraId="1C080544" w14:textId="77777777" w:rsidR="00091707" w:rsidRDefault="00091707" w:rsidP="009C500B">
      <w:pPr>
        <w:jc w:val="center"/>
        <w:rPr>
          <w:rFonts w:ascii="Arial" w:hAnsi="Arial" w:cs="Arial"/>
          <w:szCs w:val="24"/>
        </w:rPr>
      </w:pPr>
    </w:p>
    <w:p w14:paraId="2F15C711" w14:textId="77777777" w:rsidR="00091707" w:rsidRDefault="00091707" w:rsidP="009C500B">
      <w:pPr>
        <w:jc w:val="center"/>
        <w:rPr>
          <w:rFonts w:ascii="Arial" w:hAnsi="Arial" w:cs="Arial"/>
          <w:szCs w:val="24"/>
        </w:rPr>
      </w:pPr>
    </w:p>
    <w:p w14:paraId="7201A9FF" w14:textId="0F2239F3" w:rsidR="009C500B" w:rsidRDefault="009C500B" w:rsidP="009C500B">
      <w:pPr>
        <w:jc w:val="center"/>
        <w:rPr>
          <w:rFonts w:ascii="Arial" w:hAnsi="Arial" w:cs="Arial"/>
          <w:szCs w:val="24"/>
        </w:rPr>
      </w:pPr>
      <w:r>
        <w:rPr>
          <w:noProof/>
          <w:lang w:eastAsia="en-GB"/>
        </w:rPr>
        <w:lastRenderedPageBreak/>
        <w:drawing>
          <wp:anchor distT="0" distB="0" distL="114300" distR="114300" simplePos="0" relativeHeight="251661312" behindDoc="0" locked="0" layoutInCell="1" allowOverlap="1" wp14:anchorId="479A1AD2" wp14:editId="14451DE1">
            <wp:simplePos x="0" y="0"/>
            <wp:positionH relativeFrom="margin">
              <wp:posOffset>2369820</wp:posOffset>
            </wp:positionH>
            <wp:positionV relativeFrom="paragraph">
              <wp:posOffset>6985</wp:posOffset>
            </wp:positionV>
            <wp:extent cx="1274962" cy="937117"/>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GPA-logo-215.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4962" cy="937117"/>
                    </a:xfrm>
                    <a:prstGeom prst="rect">
                      <a:avLst/>
                    </a:prstGeom>
                  </pic:spPr>
                </pic:pic>
              </a:graphicData>
            </a:graphic>
            <wp14:sizeRelH relativeFrom="page">
              <wp14:pctWidth>0</wp14:pctWidth>
            </wp14:sizeRelH>
            <wp14:sizeRelV relativeFrom="page">
              <wp14:pctHeight>0</wp14:pctHeight>
            </wp14:sizeRelV>
          </wp:anchor>
        </w:drawing>
      </w:r>
    </w:p>
    <w:p w14:paraId="69D5E4BF" w14:textId="1B3797A2" w:rsidR="009C500B" w:rsidRDefault="009C500B" w:rsidP="009C500B">
      <w:pPr>
        <w:jc w:val="center"/>
        <w:rPr>
          <w:rFonts w:ascii="Arial" w:hAnsi="Arial" w:cs="Arial"/>
          <w:szCs w:val="24"/>
        </w:rPr>
      </w:pPr>
    </w:p>
    <w:p w14:paraId="3EC0EE47" w14:textId="77777777" w:rsidR="00091707" w:rsidRDefault="00091707" w:rsidP="009C500B">
      <w:pPr>
        <w:jc w:val="center"/>
        <w:rPr>
          <w:rFonts w:ascii="Arial" w:hAnsi="Arial" w:cs="Arial"/>
          <w:szCs w:val="24"/>
        </w:rPr>
      </w:pPr>
    </w:p>
    <w:p w14:paraId="456DD609" w14:textId="70A1B12B" w:rsidR="009C500B" w:rsidRDefault="009C500B" w:rsidP="009C500B">
      <w:pPr>
        <w:jc w:val="center"/>
        <w:rPr>
          <w:rFonts w:ascii="Arial" w:hAnsi="Arial" w:cs="Arial"/>
          <w:szCs w:val="24"/>
        </w:rPr>
      </w:pPr>
    </w:p>
    <w:p w14:paraId="4F87EB06" w14:textId="77777777" w:rsidR="009C500B" w:rsidRDefault="009C500B" w:rsidP="009C500B">
      <w:pPr>
        <w:jc w:val="center"/>
        <w:rPr>
          <w:rFonts w:ascii="Arial" w:hAnsi="Arial" w:cs="Arial"/>
          <w:szCs w:val="24"/>
        </w:rPr>
      </w:pPr>
    </w:p>
    <w:p w14:paraId="19A5EA46" w14:textId="3140B495" w:rsidR="009C500B" w:rsidRDefault="009C500B" w:rsidP="009C500B">
      <w:pPr>
        <w:jc w:val="center"/>
        <w:rPr>
          <w:rFonts w:ascii="Arial" w:hAnsi="Arial" w:cs="Arial"/>
          <w:szCs w:val="24"/>
        </w:rPr>
      </w:pPr>
    </w:p>
    <w:p w14:paraId="1DA57EB8" w14:textId="1B95C53F" w:rsidR="009C500B" w:rsidRDefault="009C500B" w:rsidP="009C500B">
      <w:pPr>
        <w:jc w:val="center"/>
        <w:rPr>
          <w:rFonts w:ascii="Arial" w:hAnsi="Arial" w:cs="Arial"/>
          <w:szCs w:val="24"/>
        </w:rPr>
      </w:pPr>
    </w:p>
    <w:p w14:paraId="5BBCC120" w14:textId="1341E603" w:rsidR="00A65545" w:rsidRPr="00A65545" w:rsidRDefault="00A65545" w:rsidP="009C500B">
      <w:pPr>
        <w:jc w:val="center"/>
        <w:rPr>
          <w:rFonts w:asciiTheme="minorHAnsi" w:hAnsiTheme="minorHAnsi" w:cstheme="minorHAnsi"/>
          <w:b/>
          <w:bCs/>
          <w:sz w:val="28"/>
          <w:szCs w:val="28"/>
        </w:rPr>
      </w:pPr>
      <w:r w:rsidRPr="00A65545">
        <w:rPr>
          <w:rFonts w:asciiTheme="minorHAnsi" w:hAnsiTheme="minorHAnsi" w:cstheme="minorHAnsi"/>
          <w:b/>
          <w:bCs/>
          <w:sz w:val="28"/>
          <w:szCs w:val="28"/>
        </w:rPr>
        <w:t>PERSON SPECIFICATION</w:t>
      </w:r>
    </w:p>
    <w:p w14:paraId="6221CE1D" w14:textId="45ED243F" w:rsidR="00A65545" w:rsidRPr="00A65545" w:rsidRDefault="00A65545" w:rsidP="009C500B">
      <w:pPr>
        <w:jc w:val="center"/>
        <w:rPr>
          <w:rFonts w:asciiTheme="minorHAnsi" w:hAnsiTheme="minorHAnsi" w:cstheme="minorHAnsi"/>
          <w:b/>
          <w:bCs/>
          <w:sz w:val="28"/>
          <w:szCs w:val="28"/>
        </w:rPr>
      </w:pPr>
    </w:p>
    <w:p w14:paraId="35946C70" w14:textId="6FDB5A06" w:rsidR="00A65545" w:rsidRPr="00A65545" w:rsidRDefault="00091707" w:rsidP="009C500B">
      <w:pPr>
        <w:jc w:val="center"/>
        <w:rPr>
          <w:rFonts w:asciiTheme="minorHAnsi" w:hAnsiTheme="minorHAnsi" w:cstheme="minorHAnsi"/>
          <w:b/>
          <w:bCs/>
          <w:sz w:val="28"/>
          <w:szCs w:val="28"/>
        </w:rPr>
      </w:pPr>
      <w:r>
        <w:rPr>
          <w:rFonts w:asciiTheme="minorHAnsi" w:hAnsiTheme="minorHAnsi" w:cstheme="minorHAnsi"/>
          <w:b/>
          <w:bCs/>
          <w:sz w:val="28"/>
          <w:szCs w:val="28"/>
        </w:rPr>
        <w:t>PHARMACY TECHNICIAN</w:t>
      </w:r>
    </w:p>
    <w:p w14:paraId="71768CBA" w14:textId="77777777" w:rsidR="00A65545" w:rsidRDefault="00A65545" w:rsidP="009C500B">
      <w:pPr>
        <w:jc w:val="center"/>
        <w:rPr>
          <w:rFonts w:ascii="Arial" w:hAnsi="Arial" w:cs="Arial"/>
          <w:szCs w:val="24"/>
        </w:rPr>
      </w:pPr>
    </w:p>
    <w:tbl>
      <w:tblPr>
        <w:tblW w:w="9781"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40"/>
        <w:gridCol w:w="3756"/>
        <w:gridCol w:w="3685"/>
      </w:tblGrid>
      <w:tr w:rsidR="009C500B" w:rsidRPr="0007620C" w14:paraId="7D7C86BA" w14:textId="77777777">
        <w:tc>
          <w:tcPr>
            <w:tcW w:w="2340" w:type="dxa"/>
            <w:tcBorders>
              <w:top w:val="single" w:sz="6" w:space="0" w:color="000000"/>
              <w:left w:val="single" w:sz="6" w:space="0" w:color="000000"/>
              <w:bottom w:val="single" w:sz="6" w:space="0" w:color="000000"/>
              <w:right w:val="single" w:sz="6" w:space="0" w:color="000000"/>
            </w:tcBorders>
            <w:hideMark/>
          </w:tcPr>
          <w:p w14:paraId="0236B2EF" w14:textId="77777777" w:rsidR="009C500B" w:rsidRPr="0007620C" w:rsidRDefault="009C500B">
            <w:pPr>
              <w:jc w:val="center"/>
              <w:rPr>
                <w:rFonts w:ascii="Calibri" w:hAnsi="Calibri" w:cs="Arial"/>
                <w:b/>
                <w:szCs w:val="24"/>
              </w:rPr>
            </w:pPr>
          </w:p>
          <w:p w14:paraId="077B22EA" w14:textId="77777777" w:rsidR="009C500B" w:rsidRPr="0007620C" w:rsidRDefault="009C500B">
            <w:pPr>
              <w:rPr>
                <w:rFonts w:ascii="Calibri" w:hAnsi="Calibri" w:cs="Arial"/>
                <w:b/>
                <w:szCs w:val="24"/>
              </w:rPr>
            </w:pPr>
            <w:r w:rsidRPr="0007620C">
              <w:rPr>
                <w:rFonts w:ascii="Calibri" w:hAnsi="Calibri" w:cs="Arial"/>
                <w:b/>
                <w:szCs w:val="24"/>
              </w:rPr>
              <w:t>FACTOR</w:t>
            </w:r>
          </w:p>
          <w:p w14:paraId="19F7254F" w14:textId="77777777" w:rsidR="009C500B" w:rsidRPr="0007620C" w:rsidRDefault="009C500B">
            <w:pPr>
              <w:jc w:val="center"/>
              <w:rPr>
                <w:rFonts w:ascii="Calibri" w:hAnsi="Calibri" w:cs="Arial"/>
                <w:b/>
                <w:szCs w:val="24"/>
              </w:rPr>
            </w:pPr>
          </w:p>
        </w:tc>
        <w:tc>
          <w:tcPr>
            <w:tcW w:w="3756" w:type="dxa"/>
            <w:tcBorders>
              <w:top w:val="single" w:sz="6" w:space="0" w:color="000000"/>
              <w:left w:val="single" w:sz="6" w:space="0" w:color="000000"/>
              <w:bottom w:val="single" w:sz="6" w:space="0" w:color="000000"/>
              <w:right w:val="single" w:sz="6" w:space="0" w:color="000000"/>
            </w:tcBorders>
            <w:hideMark/>
          </w:tcPr>
          <w:p w14:paraId="395EF7F2" w14:textId="77777777" w:rsidR="009C500B" w:rsidRPr="0007620C" w:rsidRDefault="009C500B">
            <w:pPr>
              <w:jc w:val="center"/>
              <w:rPr>
                <w:rFonts w:ascii="Calibri" w:hAnsi="Calibri" w:cs="Arial"/>
                <w:b/>
                <w:szCs w:val="24"/>
              </w:rPr>
            </w:pPr>
          </w:p>
          <w:p w14:paraId="0B5AC89C" w14:textId="77777777" w:rsidR="009C500B" w:rsidRPr="0007620C" w:rsidRDefault="009C500B">
            <w:pPr>
              <w:rPr>
                <w:rFonts w:ascii="Calibri" w:hAnsi="Calibri" w:cs="Arial"/>
                <w:b/>
                <w:szCs w:val="24"/>
              </w:rPr>
            </w:pPr>
            <w:r w:rsidRPr="0007620C">
              <w:rPr>
                <w:rFonts w:ascii="Calibri" w:hAnsi="Calibri" w:cs="Arial"/>
                <w:b/>
                <w:szCs w:val="24"/>
              </w:rPr>
              <w:t>ESSENTIAL</w:t>
            </w:r>
          </w:p>
        </w:tc>
        <w:tc>
          <w:tcPr>
            <w:tcW w:w="3685" w:type="dxa"/>
            <w:tcBorders>
              <w:top w:val="single" w:sz="6" w:space="0" w:color="000000"/>
              <w:left w:val="single" w:sz="6" w:space="0" w:color="000000"/>
              <w:bottom w:val="single" w:sz="6" w:space="0" w:color="000000"/>
              <w:right w:val="single" w:sz="6" w:space="0" w:color="000000"/>
            </w:tcBorders>
            <w:hideMark/>
          </w:tcPr>
          <w:p w14:paraId="34CEC19E" w14:textId="77777777" w:rsidR="009C500B" w:rsidRPr="0007620C" w:rsidRDefault="009C500B">
            <w:pPr>
              <w:jc w:val="center"/>
              <w:rPr>
                <w:rFonts w:ascii="Calibri" w:hAnsi="Calibri" w:cs="Arial"/>
                <w:b/>
                <w:szCs w:val="24"/>
              </w:rPr>
            </w:pPr>
          </w:p>
          <w:p w14:paraId="7AE6A608" w14:textId="77777777" w:rsidR="009C500B" w:rsidRPr="0007620C" w:rsidRDefault="009C500B">
            <w:pPr>
              <w:rPr>
                <w:rFonts w:ascii="Calibri" w:hAnsi="Calibri" w:cs="Arial"/>
                <w:b/>
                <w:szCs w:val="24"/>
              </w:rPr>
            </w:pPr>
            <w:r w:rsidRPr="0007620C">
              <w:rPr>
                <w:rFonts w:ascii="Calibri" w:hAnsi="Calibri" w:cs="Arial"/>
                <w:b/>
                <w:szCs w:val="24"/>
              </w:rPr>
              <w:t>DESIRABLE</w:t>
            </w:r>
          </w:p>
        </w:tc>
      </w:tr>
      <w:tr w:rsidR="00091707" w:rsidRPr="0007620C" w14:paraId="382175DD" w14:textId="77777777">
        <w:tc>
          <w:tcPr>
            <w:tcW w:w="2340" w:type="dxa"/>
            <w:tcBorders>
              <w:top w:val="single" w:sz="6" w:space="0" w:color="000000"/>
              <w:left w:val="single" w:sz="6" w:space="0" w:color="000000"/>
              <w:bottom w:val="single" w:sz="6" w:space="0" w:color="000000"/>
              <w:right w:val="single" w:sz="6" w:space="0" w:color="000000"/>
            </w:tcBorders>
          </w:tcPr>
          <w:p w14:paraId="2D49774C" w14:textId="77777777" w:rsidR="00091707" w:rsidRPr="0007620C" w:rsidRDefault="00091707" w:rsidP="00091707">
            <w:pPr>
              <w:rPr>
                <w:rFonts w:ascii="Calibri" w:hAnsi="Calibri" w:cs="Arial"/>
                <w:szCs w:val="24"/>
              </w:rPr>
            </w:pPr>
          </w:p>
          <w:p w14:paraId="76725D79" w14:textId="77777777" w:rsidR="00091707" w:rsidRPr="0007620C" w:rsidRDefault="00091707" w:rsidP="00091707">
            <w:pPr>
              <w:rPr>
                <w:rFonts w:ascii="Calibri" w:hAnsi="Calibri" w:cs="Arial"/>
                <w:szCs w:val="24"/>
              </w:rPr>
            </w:pPr>
            <w:r w:rsidRPr="0007620C">
              <w:rPr>
                <w:rFonts w:ascii="Calibri" w:hAnsi="Calibri" w:cs="Arial"/>
                <w:szCs w:val="24"/>
              </w:rPr>
              <w:t>QUALIFICATIONS/</w:t>
            </w:r>
          </w:p>
          <w:p w14:paraId="1C78D402" w14:textId="77777777" w:rsidR="00091707" w:rsidRPr="0007620C" w:rsidRDefault="00091707" w:rsidP="00091707">
            <w:pPr>
              <w:rPr>
                <w:rFonts w:ascii="Calibri" w:hAnsi="Calibri" w:cs="Arial"/>
                <w:szCs w:val="24"/>
              </w:rPr>
            </w:pPr>
            <w:r w:rsidRPr="0007620C">
              <w:rPr>
                <w:rFonts w:ascii="Calibri" w:hAnsi="Calibri" w:cs="Arial"/>
                <w:szCs w:val="24"/>
              </w:rPr>
              <w:t>TRAINING</w:t>
            </w:r>
          </w:p>
          <w:p w14:paraId="626A1DAD" w14:textId="77777777" w:rsidR="00091707" w:rsidRPr="0007620C" w:rsidRDefault="00091707" w:rsidP="00091707">
            <w:pPr>
              <w:rPr>
                <w:rFonts w:ascii="Calibri" w:hAnsi="Calibri" w:cs="Arial"/>
                <w:szCs w:val="24"/>
              </w:rPr>
            </w:pPr>
          </w:p>
          <w:p w14:paraId="1C016498" w14:textId="77777777" w:rsidR="00091707" w:rsidRPr="0007620C" w:rsidRDefault="00091707" w:rsidP="00091707">
            <w:pPr>
              <w:rPr>
                <w:rFonts w:ascii="Calibri" w:hAnsi="Calibri" w:cs="Arial"/>
                <w:szCs w:val="24"/>
              </w:rPr>
            </w:pPr>
          </w:p>
        </w:tc>
        <w:tc>
          <w:tcPr>
            <w:tcW w:w="3756" w:type="dxa"/>
            <w:tcBorders>
              <w:top w:val="single" w:sz="6" w:space="0" w:color="000000"/>
              <w:left w:val="single" w:sz="6" w:space="0" w:color="000000"/>
              <w:bottom w:val="single" w:sz="6" w:space="0" w:color="000000"/>
              <w:right w:val="single" w:sz="6" w:space="0" w:color="000000"/>
            </w:tcBorders>
          </w:tcPr>
          <w:p w14:paraId="07FCE2BD" w14:textId="77777777" w:rsidR="00091707" w:rsidRPr="00091707" w:rsidRDefault="00091707" w:rsidP="00091707">
            <w:pPr>
              <w:spacing w:line="276" w:lineRule="auto"/>
              <w:rPr>
                <w:rFonts w:asciiTheme="minorHAnsi" w:hAnsiTheme="minorHAnsi" w:cstheme="minorHAnsi"/>
                <w:szCs w:val="22"/>
              </w:rPr>
            </w:pPr>
          </w:p>
          <w:p w14:paraId="0B932888" w14:textId="77777777" w:rsidR="00091707" w:rsidRPr="00091707" w:rsidRDefault="00091707" w:rsidP="00091707">
            <w:pPr>
              <w:numPr>
                <w:ilvl w:val="0"/>
                <w:numId w:val="14"/>
              </w:numPr>
              <w:spacing w:line="276" w:lineRule="auto"/>
              <w:rPr>
                <w:rFonts w:asciiTheme="minorHAnsi" w:hAnsiTheme="minorHAnsi" w:cstheme="minorHAnsi"/>
                <w:szCs w:val="22"/>
              </w:rPr>
            </w:pPr>
            <w:r w:rsidRPr="00091707">
              <w:rPr>
                <w:rFonts w:asciiTheme="minorHAnsi" w:hAnsiTheme="minorHAnsi" w:cstheme="minorHAnsi"/>
                <w:szCs w:val="22"/>
              </w:rPr>
              <w:t xml:space="preserve">BTEC/NVQ level 3 or equivalent in pharmaceutical sciences </w:t>
            </w:r>
          </w:p>
          <w:p w14:paraId="2786A1E7" w14:textId="77777777" w:rsidR="00091707" w:rsidRPr="00091707" w:rsidRDefault="00091707" w:rsidP="00091707">
            <w:pPr>
              <w:numPr>
                <w:ilvl w:val="0"/>
                <w:numId w:val="14"/>
              </w:numPr>
              <w:spacing w:line="276" w:lineRule="auto"/>
              <w:rPr>
                <w:rFonts w:asciiTheme="minorHAnsi" w:hAnsiTheme="minorHAnsi" w:cstheme="minorHAnsi"/>
                <w:szCs w:val="22"/>
              </w:rPr>
            </w:pPr>
            <w:r w:rsidRPr="00091707">
              <w:rPr>
                <w:rFonts w:asciiTheme="minorHAnsi" w:hAnsiTheme="minorHAnsi" w:cstheme="minorHAnsi"/>
                <w:szCs w:val="22"/>
              </w:rPr>
              <w:t>Mandatory registration with General Pharmaceutical Council</w:t>
            </w:r>
          </w:p>
          <w:p w14:paraId="72FDF31B" w14:textId="77777777" w:rsidR="00091707" w:rsidRPr="00091707" w:rsidRDefault="00091707" w:rsidP="00091707">
            <w:pPr>
              <w:numPr>
                <w:ilvl w:val="0"/>
                <w:numId w:val="14"/>
              </w:numPr>
              <w:spacing w:line="276" w:lineRule="auto"/>
              <w:rPr>
                <w:rFonts w:asciiTheme="minorHAnsi" w:hAnsiTheme="minorHAnsi" w:cstheme="minorHAnsi"/>
                <w:szCs w:val="22"/>
              </w:rPr>
            </w:pPr>
            <w:r w:rsidRPr="00091707">
              <w:rPr>
                <w:rFonts w:asciiTheme="minorHAnsi" w:hAnsiTheme="minorHAnsi" w:cstheme="minorHAnsi"/>
                <w:szCs w:val="22"/>
              </w:rPr>
              <w:t>Evidence of continuing professional development (CPD)</w:t>
            </w:r>
          </w:p>
          <w:p w14:paraId="13644AFF" w14:textId="77777777" w:rsidR="00091707" w:rsidRPr="00091707" w:rsidRDefault="00091707" w:rsidP="00091707">
            <w:pPr>
              <w:numPr>
                <w:ilvl w:val="0"/>
                <w:numId w:val="14"/>
              </w:numPr>
              <w:spacing w:line="276" w:lineRule="auto"/>
              <w:rPr>
                <w:rFonts w:asciiTheme="minorHAnsi" w:hAnsiTheme="minorHAnsi" w:cstheme="minorHAnsi"/>
                <w:szCs w:val="22"/>
              </w:rPr>
            </w:pPr>
            <w:r w:rsidRPr="00091707">
              <w:rPr>
                <w:rFonts w:asciiTheme="minorHAnsi" w:hAnsiTheme="minorHAnsi" w:cstheme="minorHAnsi"/>
                <w:szCs w:val="22"/>
              </w:rPr>
              <w:t>UK driving licence</w:t>
            </w:r>
          </w:p>
          <w:p w14:paraId="099DD99A" w14:textId="77777777" w:rsidR="00091707" w:rsidRPr="00091707" w:rsidRDefault="00091707" w:rsidP="00091707">
            <w:pPr>
              <w:numPr>
                <w:ilvl w:val="0"/>
                <w:numId w:val="14"/>
              </w:numPr>
              <w:spacing w:line="276" w:lineRule="auto"/>
              <w:rPr>
                <w:rFonts w:asciiTheme="minorHAnsi" w:hAnsiTheme="minorHAnsi" w:cstheme="minorHAnsi"/>
                <w:szCs w:val="22"/>
              </w:rPr>
            </w:pPr>
            <w:r w:rsidRPr="00091707">
              <w:rPr>
                <w:rFonts w:asciiTheme="minorHAnsi" w:hAnsiTheme="minorHAnsi" w:cstheme="minorHAnsi"/>
                <w:szCs w:val="22"/>
              </w:rPr>
              <w:t>UK work permit (if required)</w:t>
            </w:r>
          </w:p>
          <w:p w14:paraId="07B1AEEF" w14:textId="77777777" w:rsidR="00091707" w:rsidRPr="00091707" w:rsidRDefault="00091707" w:rsidP="00091707">
            <w:pPr>
              <w:numPr>
                <w:ilvl w:val="0"/>
                <w:numId w:val="14"/>
              </w:numPr>
              <w:spacing w:line="276" w:lineRule="auto"/>
              <w:rPr>
                <w:rFonts w:asciiTheme="minorHAnsi" w:hAnsiTheme="minorHAnsi" w:cstheme="minorHAnsi"/>
                <w:szCs w:val="22"/>
              </w:rPr>
            </w:pPr>
            <w:r w:rsidRPr="00091707">
              <w:rPr>
                <w:rFonts w:asciiTheme="minorHAnsi" w:hAnsiTheme="minorHAnsi" w:cstheme="minorHAnsi"/>
                <w:szCs w:val="22"/>
              </w:rPr>
              <w:t>Experience of working as a qualified, registered pharmacy technician in primary care, community or hospital pharmacy</w:t>
            </w:r>
          </w:p>
          <w:p w14:paraId="4045502C" w14:textId="77777777" w:rsidR="00091707" w:rsidRPr="00091707" w:rsidRDefault="00091707" w:rsidP="00091707">
            <w:pPr>
              <w:rPr>
                <w:rFonts w:asciiTheme="minorHAnsi" w:hAnsiTheme="minorHAnsi" w:cstheme="minorHAnsi"/>
                <w:szCs w:val="24"/>
              </w:rPr>
            </w:pPr>
          </w:p>
        </w:tc>
        <w:tc>
          <w:tcPr>
            <w:tcW w:w="3685" w:type="dxa"/>
            <w:tcBorders>
              <w:top w:val="single" w:sz="6" w:space="0" w:color="000000"/>
              <w:left w:val="single" w:sz="6" w:space="0" w:color="000000"/>
              <w:bottom w:val="single" w:sz="6" w:space="0" w:color="000000"/>
              <w:right w:val="single" w:sz="6" w:space="0" w:color="000000"/>
            </w:tcBorders>
          </w:tcPr>
          <w:p w14:paraId="4690ACF6" w14:textId="77777777" w:rsidR="00091707" w:rsidRPr="00091707" w:rsidRDefault="00091707" w:rsidP="00091707">
            <w:pPr>
              <w:spacing w:line="276" w:lineRule="auto"/>
              <w:rPr>
                <w:rFonts w:asciiTheme="minorHAnsi" w:hAnsiTheme="minorHAnsi" w:cstheme="minorHAnsi"/>
                <w:szCs w:val="22"/>
              </w:rPr>
            </w:pPr>
          </w:p>
          <w:p w14:paraId="374844AA" w14:textId="77777777" w:rsidR="00091707" w:rsidRPr="00091707" w:rsidRDefault="00091707" w:rsidP="00091707">
            <w:pPr>
              <w:numPr>
                <w:ilvl w:val="0"/>
                <w:numId w:val="15"/>
              </w:numPr>
              <w:spacing w:line="276" w:lineRule="auto"/>
              <w:rPr>
                <w:rFonts w:asciiTheme="minorHAnsi" w:hAnsiTheme="minorHAnsi" w:cstheme="minorHAnsi"/>
                <w:szCs w:val="22"/>
              </w:rPr>
            </w:pPr>
            <w:r w:rsidRPr="00091707">
              <w:rPr>
                <w:rFonts w:asciiTheme="minorHAnsi" w:hAnsiTheme="minorHAnsi" w:cstheme="minorHAnsi"/>
                <w:szCs w:val="22"/>
              </w:rPr>
              <w:t>Experience of working in a primary care setting</w:t>
            </w:r>
          </w:p>
          <w:p w14:paraId="6A7F0BCA" w14:textId="77777777" w:rsidR="00091707" w:rsidRPr="00091707" w:rsidRDefault="00091707" w:rsidP="00091707">
            <w:pPr>
              <w:numPr>
                <w:ilvl w:val="0"/>
                <w:numId w:val="15"/>
              </w:numPr>
              <w:spacing w:line="276" w:lineRule="auto"/>
              <w:rPr>
                <w:rFonts w:asciiTheme="minorHAnsi" w:hAnsiTheme="minorHAnsi" w:cstheme="minorHAnsi"/>
                <w:szCs w:val="22"/>
              </w:rPr>
            </w:pPr>
            <w:r w:rsidRPr="00091707">
              <w:rPr>
                <w:rFonts w:asciiTheme="minorHAnsi" w:hAnsiTheme="minorHAnsi" w:cstheme="minorHAnsi"/>
                <w:szCs w:val="22"/>
              </w:rPr>
              <w:t>Medicines reconciliation qualification</w:t>
            </w:r>
          </w:p>
          <w:p w14:paraId="26F44303" w14:textId="77777777" w:rsidR="00091707" w:rsidRPr="00091707" w:rsidRDefault="00091707" w:rsidP="00091707">
            <w:pPr>
              <w:spacing w:line="276" w:lineRule="auto"/>
              <w:ind w:left="360"/>
              <w:rPr>
                <w:rFonts w:asciiTheme="minorHAnsi" w:hAnsiTheme="minorHAnsi" w:cstheme="minorHAnsi"/>
                <w:szCs w:val="22"/>
              </w:rPr>
            </w:pPr>
          </w:p>
          <w:p w14:paraId="03BBA2E2" w14:textId="77777777" w:rsidR="00091707" w:rsidRPr="00091707" w:rsidRDefault="00091707" w:rsidP="00091707">
            <w:pPr>
              <w:spacing w:line="276" w:lineRule="auto"/>
              <w:ind w:left="360"/>
              <w:rPr>
                <w:rFonts w:asciiTheme="minorHAnsi" w:hAnsiTheme="minorHAnsi" w:cstheme="minorHAnsi"/>
                <w:szCs w:val="22"/>
              </w:rPr>
            </w:pPr>
          </w:p>
          <w:p w14:paraId="506474F1" w14:textId="77777777" w:rsidR="00091707" w:rsidRPr="00091707" w:rsidRDefault="00091707" w:rsidP="00091707">
            <w:pPr>
              <w:spacing w:line="276" w:lineRule="auto"/>
              <w:ind w:left="360"/>
              <w:rPr>
                <w:rFonts w:asciiTheme="minorHAnsi" w:hAnsiTheme="minorHAnsi" w:cstheme="minorHAnsi"/>
                <w:szCs w:val="22"/>
              </w:rPr>
            </w:pPr>
          </w:p>
          <w:p w14:paraId="38E72E46" w14:textId="77777777" w:rsidR="00091707" w:rsidRPr="00091707" w:rsidRDefault="00091707" w:rsidP="00091707">
            <w:pPr>
              <w:spacing w:line="276" w:lineRule="auto"/>
              <w:ind w:left="360"/>
              <w:rPr>
                <w:rFonts w:asciiTheme="minorHAnsi" w:hAnsiTheme="minorHAnsi" w:cstheme="minorHAnsi"/>
                <w:szCs w:val="22"/>
              </w:rPr>
            </w:pPr>
          </w:p>
          <w:p w14:paraId="17E6FC6A" w14:textId="77777777" w:rsidR="00091707" w:rsidRPr="00091707" w:rsidRDefault="00091707" w:rsidP="00091707">
            <w:pPr>
              <w:spacing w:line="276" w:lineRule="auto"/>
              <w:ind w:left="360"/>
              <w:rPr>
                <w:rFonts w:asciiTheme="minorHAnsi" w:hAnsiTheme="minorHAnsi" w:cstheme="minorHAnsi"/>
                <w:szCs w:val="22"/>
              </w:rPr>
            </w:pPr>
          </w:p>
          <w:p w14:paraId="40848CFC" w14:textId="77777777" w:rsidR="00091707" w:rsidRPr="00091707" w:rsidRDefault="00091707" w:rsidP="00091707">
            <w:pPr>
              <w:ind w:left="1080"/>
              <w:rPr>
                <w:rFonts w:asciiTheme="minorHAnsi" w:hAnsiTheme="minorHAnsi" w:cstheme="minorHAnsi"/>
                <w:szCs w:val="24"/>
              </w:rPr>
            </w:pPr>
          </w:p>
        </w:tc>
      </w:tr>
      <w:tr w:rsidR="00091707" w:rsidRPr="0007620C" w14:paraId="444AE40F" w14:textId="77777777">
        <w:tc>
          <w:tcPr>
            <w:tcW w:w="2340" w:type="dxa"/>
            <w:tcBorders>
              <w:top w:val="single" w:sz="6" w:space="0" w:color="000000"/>
              <w:left w:val="single" w:sz="6" w:space="0" w:color="000000"/>
              <w:bottom w:val="single" w:sz="6" w:space="0" w:color="000000"/>
              <w:right w:val="single" w:sz="6" w:space="0" w:color="000000"/>
            </w:tcBorders>
          </w:tcPr>
          <w:p w14:paraId="76B382B6" w14:textId="77777777" w:rsidR="00091707" w:rsidRPr="0007620C" w:rsidRDefault="00091707" w:rsidP="00091707">
            <w:pPr>
              <w:rPr>
                <w:rFonts w:ascii="Calibri" w:hAnsi="Calibri" w:cs="Arial"/>
                <w:color w:val="FF0000"/>
                <w:szCs w:val="24"/>
              </w:rPr>
            </w:pPr>
          </w:p>
          <w:p w14:paraId="5FAA81BE" w14:textId="77777777" w:rsidR="00091707" w:rsidRPr="0007620C" w:rsidRDefault="00091707" w:rsidP="00091707">
            <w:pPr>
              <w:rPr>
                <w:rFonts w:ascii="Calibri" w:hAnsi="Calibri" w:cs="Arial"/>
                <w:szCs w:val="24"/>
              </w:rPr>
            </w:pPr>
            <w:r w:rsidRPr="0007620C">
              <w:rPr>
                <w:rFonts w:ascii="Calibri" w:hAnsi="Calibri" w:cs="Arial"/>
                <w:szCs w:val="24"/>
              </w:rPr>
              <w:t>EXPERIENCE AND KNOWLEDGE</w:t>
            </w:r>
          </w:p>
          <w:p w14:paraId="2B403928" w14:textId="77777777" w:rsidR="00091707" w:rsidRPr="0007620C" w:rsidRDefault="00091707" w:rsidP="00091707">
            <w:pPr>
              <w:rPr>
                <w:rFonts w:ascii="Calibri" w:hAnsi="Calibri" w:cs="Arial"/>
                <w:color w:val="FF0000"/>
                <w:szCs w:val="24"/>
              </w:rPr>
            </w:pPr>
          </w:p>
          <w:p w14:paraId="59DD72EB" w14:textId="77777777" w:rsidR="00091707" w:rsidRPr="0007620C" w:rsidRDefault="00091707" w:rsidP="00091707">
            <w:pPr>
              <w:rPr>
                <w:rFonts w:ascii="Calibri" w:hAnsi="Calibri" w:cs="Arial"/>
                <w:color w:val="FF0000"/>
                <w:szCs w:val="24"/>
              </w:rPr>
            </w:pPr>
          </w:p>
          <w:p w14:paraId="1F8E94D7" w14:textId="77777777" w:rsidR="00091707" w:rsidRPr="0007620C" w:rsidRDefault="00091707" w:rsidP="00091707">
            <w:pPr>
              <w:rPr>
                <w:rFonts w:ascii="Calibri" w:hAnsi="Calibri" w:cs="Arial"/>
                <w:color w:val="FF0000"/>
                <w:szCs w:val="24"/>
              </w:rPr>
            </w:pPr>
          </w:p>
          <w:p w14:paraId="3BF0AC0F" w14:textId="77777777" w:rsidR="00091707" w:rsidRPr="0007620C" w:rsidRDefault="00091707" w:rsidP="00091707">
            <w:pPr>
              <w:rPr>
                <w:rFonts w:ascii="Calibri" w:hAnsi="Calibri" w:cs="Arial"/>
                <w:color w:val="FF0000"/>
                <w:szCs w:val="24"/>
              </w:rPr>
            </w:pPr>
          </w:p>
        </w:tc>
        <w:tc>
          <w:tcPr>
            <w:tcW w:w="3756" w:type="dxa"/>
            <w:tcBorders>
              <w:top w:val="single" w:sz="6" w:space="0" w:color="000000"/>
              <w:left w:val="single" w:sz="6" w:space="0" w:color="000000"/>
              <w:bottom w:val="single" w:sz="6" w:space="0" w:color="000000"/>
              <w:right w:val="single" w:sz="6" w:space="0" w:color="000000"/>
            </w:tcBorders>
          </w:tcPr>
          <w:p w14:paraId="185ACCDD" w14:textId="77777777" w:rsidR="00091707" w:rsidRPr="00091707" w:rsidRDefault="00091707" w:rsidP="00091707">
            <w:pPr>
              <w:pStyle w:val="Header"/>
              <w:tabs>
                <w:tab w:val="left" w:pos="720"/>
              </w:tabs>
              <w:spacing w:line="276" w:lineRule="auto"/>
              <w:rPr>
                <w:rFonts w:asciiTheme="minorHAnsi" w:hAnsiTheme="minorHAnsi" w:cstheme="minorHAnsi"/>
                <w:szCs w:val="22"/>
              </w:rPr>
            </w:pPr>
          </w:p>
          <w:p w14:paraId="6E71FF24" w14:textId="77777777" w:rsidR="00091707" w:rsidRPr="00091707" w:rsidRDefault="00091707" w:rsidP="00091707">
            <w:pPr>
              <w:numPr>
                <w:ilvl w:val="0"/>
                <w:numId w:val="15"/>
              </w:numPr>
              <w:spacing w:line="276" w:lineRule="auto"/>
              <w:rPr>
                <w:rFonts w:asciiTheme="minorHAnsi" w:hAnsiTheme="minorHAnsi" w:cstheme="minorHAnsi"/>
                <w:szCs w:val="22"/>
              </w:rPr>
            </w:pPr>
            <w:r w:rsidRPr="00091707">
              <w:rPr>
                <w:rFonts w:asciiTheme="minorHAnsi" w:hAnsiTheme="minorHAnsi" w:cstheme="minorHAnsi"/>
                <w:szCs w:val="22"/>
              </w:rPr>
              <w:t>Appreciation of General Practice and working alongside General practice staff</w:t>
            </w:r>
          </w:p>
          <w:p w14:paraId="26560583" w14:textId="77777777" w:rsidR="00091707" w:rsidRPr="00091707" w:rsidRDefault="00091707" w:rsidP="00091707">
            <w:pPr>
              <w:numPr>
                <w:ilvl w:val="0"/>
                <w:numId w:val="15"/>
              </w:numPr>
              <w:spacing w:line="276" w:lineRule="auto"/>
              <w:rPr>
                <w:rFonts w:asciiTheme="minorHAnsi" w:hAnsiTheme="minorHAnsi" w:cstheme="minorHAnsi"/>
                <w:szCs w:val="22"/>
              </w:rPr>
            </w:pPr>
            <w:r w:rsidRPr="00091707">
              <w:rPr>
                <w:rFonts w:asciiTheme="minorHAnsi" w:hAnsiTheme="minorHAnsi" w:cstheme="minorHAnsi"/>
                <w:szCs w:val="22"/>
              </w:rPr>
              <w:t>Knowledge of Primary Care Networks, General Practice and evidence based medicine</w:t>
            </w:r>
          </w:p>
          <w:p w14:paraId="4D1E28C3" w14:textId="77777777" w:rsidR="00091707" w:rsidRPr="00091707" w:rsidRDefault="00091707" w:rsidP="00091707">
            <w:pPr>
              <w:numPr>
                <w:ilvl w:val="0"/>
                <w:numId w:val="15"/>
              </w:numPr>
              <w:spacing w:line="276" w:lineRule="auto"/>
              <w:rPr>
                <w:rFonts w:asciiTheme="minorHAnsi" w:hAnsiTheme="minorHAnsi" w:cstheme="minorHAnsi"/>
                <w:szCs w:val="22"/>
              </w:rPr>
            </w:pPr>
            <w:r w:rsidRPr="00091707">
              <w:rPr>
                <w:rFonts w:asciiTheme="minorHAnsi" w:hAnsiTheme="minorHAnsi" w:cstheme="minorHAnsi"/>
                <w:szCs w:val="22"/>
              </w:rPr>
              <w:t>An appreciation of the NHS agenda and Government targets</w:t>
            </w:r>
          </w:p>
          <w:p w14:paraId="190EA732" w14:textId="77777777" w:rsidR="00091707" w:rsidRPr="00091707" w:rsidRDefault="00091707" w:rsidP="00091707">
            <w:pPr>
              <w:numPr>
                <w:ilvl w:val="0"/>
                <w:numId w:val="15"/>
              </w:numPr>
              <w:spacing w:line="276" w:lineRule="auto"/>
              <w:rPr>
                <w:rFonts w:asciiTheme="minorHAnsi" w:hAnsiTheme="minorHAnsi" w:cstheme="minorHAnsi"/>
                <w:szCs w:val="22"/>
              </w:rPr>
            </w:pPr>
            <w:r w:rsidRPr="00091707">
              <w:rPr>
                <w:rFonts w:asciiTheme="minorHAnsi" w:hAnsiTheme="minorHAnsi" w:cstheme="minorHAnsi"/>
                <w:szCs w:val="22"/>
              </w:rPr>
              <w:t>Good clinical pharmacy knowledge including terminology</w:t>
            </w:r>
          </w:p>
          <w:p w14:paraId="6230E149" w14:textId="77777777" w:rsidR="00091707" w:rsidRPr="00091707" w:rsidRDefault="00091707" w:rsidP="00091707">
            <w:pPr>
              <w:numPr>
                <w:ilvl w:val="0"/>
                <w:numId w:val="15"/>
              </w:numPr>
              <w:spacing w:line="276" w:lineRule="auto"/>
              <w:rPr>
                <w:rFonts w:asciiTheme="minorHAnsi" w:hAnsiTheme="minorHAnsi" w:cstheme="minorHAnsi"/>
                <w:szCs w:val="22"/>
              </w:rPr>
            </w:pPr>
            <w:r w:rsidRPr="00091707">
              <w:rPr>
                <w:rFonts w:asciiTheme="minorHAnsi" w:hAnsiTheme="minorHAnsi" w:cstheme="minorHAnsi"/>
                <w:szCs w:val="22"/>
              </w:rPr>
              <w:t xml:space="preserve">An appreciation of the nature of primary care prescribing, concepts of rational prescribing </w:t>
            </w:r>
            <w:r w:rsidRPr="00091707">
              <w:rPr>
                <w:rFonts w:asciiTheme="minorHAnsi" w:hAnsiTheme="minorHAnsi" w:cstheme="minorHAnsi"/>
                <w:szCs w:val="22"/>
              </w:rPr>
              <w:lastRenderedPageBreak/>
              <w:t>and strategies for the improvement of prescribing</w:t>
            </w:r>
          </w:p>
          <w:p w14:paraId="7096F689" w14:textId="083F893C" w:rsidR="00091707" w:rsidRPr="00091707" w:rsidRDefault="00091707" w:rsidP="00091707">
            <w:pPr>
              <w:pStyle w:val="ListParagraph"/>
              <w:numPr>
                <w:ilvl w:val="0"/>
                <w:numId w:val="15"/>
              </w:numPr>
              <w:rPr>
                <w:rFonts w:asciiTheme="minorHAnsi" w:hAnsiTheme="minorHAnsi" w:cstheme="minorHAnsi"/>
                <w:szCs w:val="24"/>
              </w:rPr>
            </w:pPr>
            <w:r w:rsidRPr="00091707">
              <w:rPr>
                <w:rFonts w:asciiTheme="minorHAnsi" w:hAnsiTheme="minorHAnsi" w:cstheme="minorHAnsi"/>
                <w:szCs w:val="22"/>
              </w:rPr>
              <w:t>Knowledge and understanding of pharmacy law and ethics and current legislation</w:t>
            </w:r>
          </w:p>
        </w:tc>
        <w:tc>
          <w:tcPr>
            <w:tcW w:w="3685" w:type="dxa"/>
            <w:tcBorders>
              <w:top w:val="single" w:sz="6" w:space="0" w:color="000000"/>
              <w:left w:val="single" w:sz="6" w:space="0" w:color="000000"/>
              <w:bottom w:val="single" w:sz="6" w:space="0" w:color="000000"/>
              <w:right w:val="single" w:sz="6" w:space="0" w:color="000000"/>
            </w:tcBorders>
          </w:tcPr>
          <w:p w14:paraId="088082DD" w14:textId="77777777" w:rsidR="00091707" w:rsidRPr="00091707" w:rsidRDefault="00091707" w:rsidP="00091707">
            <w:pPr>
              <w:spacing w:line="276" w:lineRule="auto"/>
              <w:rPr>
                <w:rFonts w:asciiTheme="minorHAnsi" w:hAnsiTheme="minorHAnsi" w:cstheme="minorHAnsi"/>
                <w:szCs w:val="22"/>
              </w:rPr>
            </w:pPr>
          </w:p>
          <w:p w14:paraId="47B34AD7" w14:textId="45291760" w:rsidR="00091707" w:rsidRPr="00091707" w:rsidRDefault="00091707" w:rsidP="00091707">
            <w:pPr>
              <w:pStyle w:val="ListParagraph"/>
              <w:numPr>
                <w:ilvl w:val="0"/>
                <w:numId w:val="22"/>
              </w:numPr>
              <w:ind w:left="343" w:hanging="343"/>
              <w:rPr>
                <w:rFonts w:asciiTheme="minorHAnsi" w:hAnsiTheme="minorHAnsi" w:cstheme="minorHAnsi"/>
                <w:color w:val="FF0000"/>
                <w:szCs w:val="24"/>
              </w:rPr>
            </w:pPr>
            <w:r w:rsidRPr="00091707">
              <w:rPr>
                <w:rFonts w:asciiTheme="minorHAnsi" w:hAnsiTheme="minorHAnsi" w:cstheme="minorHAnsi"/>
                <w:szCs w:val="22"/>
              </w:rPr>
              <w:t>An appreciation of the nature of primary care prescribing, concepts of rational prescribing and strategies for improving prescribing</w:t>
            </w:r>
          </w:p>
        </w:tc>
      </w:tr>
      <w:tr w:rsidR="00091707" w:rsidRPr="0007620C" w14:paraId="554B0C76" w14:textId="77777777">
        <w:tc>
          <w:tcPr>
            <w:tcW w:w="2340" w:type="dxa"/>
            <w:tcBorders>
              <w:top w:val="single" w:sz="6" w:space="0" w:color="000000"/>
              <w:left w:val="single" w:sz="6" w:space="0" w:color="000000"/>
              <w:bottom w:val="single" w:sz="6" w:space="0" w:color="000000"/>
              <w:right w:val="single" w:sz="6" w:space="0" w:color="000000"/>
            </w:tcBorders>
          </w:tcPr>
          <w:p w14:paraId="081BF802" w14:textId="77777777" w:rsidR="00091707" w:rsidRPr="0007620C" w:rsidRDefault="00091707" w:rsidP="00091707">
            <w:pPr>
              <w:rPr>
                <w:rFonts w:ascii="Calibri" w:hAnsi="Calibri" w:cs="Arial"/>
                <w:szCs w:val="24"/>
              </w:rPr>
            </w:pPr>
          </w:p>
          <w:p w14:paraId="34060F10" w14:textId="77777777" w:rsidR="00091707" w:rsidRPr="0007620C" w:rsidRDefault="00091707" w:rsidP="00091707">
            <w:pPr>
              <w:rPr>
                <w:rFonts w:ascii="Calibri" w:hAnsi="Calibri" w:cs="Arial"/>
                <w:szCs w:val="24"/>
              </w:rPr>
            </w:pPr>
            <w:r w:rsidRPr="0007620C">
              <w:rPr>
                <w:rFonts w:ascii="Calibri" w:hAnsi="Calibri" w:cs="Arial"/>
                <w:szCs w:val="24"/>
              </w:rPr>
              <w:t>MOTIVATION</w:t>
            </w:r>
          </w:p>
          <w:p w14:paraId="677CA457" w14:textId="77777777" w:rsidR="00091707" w:rsidRPr="0007620C" w:rsidRDefault="00091707" w:rsidP="00091707">
            <w:pPr>
              <w:rPr>
                <w:rFonts w:ascii="Calibri" w:hAnsi="Calibri" w:cs="Arial"/>
                <w:szCs w:val="24"/>
              </w:rPr>
            </w:pPr>
            <w:r w:rsidRPr="0007620C">
              <w:rPr>
                <w:rFonts w:ascii="Calibri" w:hAnsi="Calibri" w:cs="Arial"/>
                <w:szCs w:val="24"/>
              </w:rPr>
              <w:t>AND</w:t>
            </w:r>
          </w:p>
          <w:p w14:paraId="33B97B0B" w14:textId="77777777" w:rsidR="00091707" w:rsidRPr="0007620C" w:rsidRDefault="00091707" w:rsidP="00091707">
            <w:pPr>
              <w:rPr>
                <w:rFonts w:ascii="Calibri" w:hAnsi="Calibri" w:cs="Arial"/>
                <w:szCs w:val="24"/>
              </w:rPr>
            </w:pPr>
            <w:r w:rsidRPr="0007620C">
              <w:rPr>
                <w:rFonts w:ascii="Calibri" w:hAnsi="Calibri" w:cs="Arial"/>
                <w:szCs w:val="24"/>
              </w:rPr>
              <w:t>SKILLS</w:t>
            </w:r>
          </w:p>
          <w:p w14:paraId="6DB21BE0" w14:textId="77777777" w:rsidR="00091707" w:rsidRPr="0007620C" w:rsidRDefault="00091707" w:rsidP="00091707">
            <w:pPr>
              <w:rPr>
                <w:rFonts w:ascii="Calibri" w:hAnsi="Calibri" w:cs="Arial"/>
                <w:szCs w:val="24"/>
              </w:rPr>
            </w:pPr>
          </w:p>
          <w:p w14:paraId="64E45A22" w14:textId="77777777" w:rsidR="00091707" w:rsidRPr="0007620C" w:rsidRDefault="00091707" w:rsidP="00091707">
            <w:pPr>
              <w:rPr>
                <w:rFonts w:ascii="Calibri" w:hAnsi="Calibri" w:cs="Arial"/>
                <w:szCs w:val="24"/>
              </w:rPr>
            </w:pPr>
          </w:p>
        </w:tc>
        <w:tc>
          <w:tcPr>
            <w:tcW w:w="3756" w:type="dxa"/>
            <w:tcBorders>
              <w:top w:val="single" w:sz="6" w:space="0" w:color="000000"/>
              <w:left w:val="single" w:sz="6" w:space="0" w:color="000000"/>
              <w:bottom w:val="single" w:sz="6" w:space="0" w:color="000000"/>
              <w:right w:val="single" w:sz="6" w:space="0" w:color="000000"/>
            </w:tcBorders>
          </w:tcPr>
          <w:p w14:paraId="0A9704D2" w14:textId="77777777" w:rsidR="00091707" w:rsidRDefault="00091707" w:rsidP="00091707">
            <w:pPr>
              <w:spacing w:line="276" w:lineRule="auto"/>
              <w:ind w:left="360"/>
              <w:rPr>
                <w:rFonts w:asciiTheme="minorHAnsi" w:hAnsiTheme="minorHAnsi" w:cstheme="minorHAnsi"/>
                <w:szCs w:val="22"/>
              </w:rPr>
            </w:pPr>
          </w:p>
          <w:p w14:paraId="76CD504F" w14:textId="22EA1E3E" w:rsidR="00091707" w:rsidRPr="00091707" w:rsidRDefault="00091707" w:rsidP="00091707">
            <w:pPr>
              <w:numPr>
                <w:ilvl w:val="0"/>
                <w:numId w:val="15"/>
              </w:numPr>
              <w:spacing w:line="276" w:lineRule="auto"/>
              <w:rPr>
                <w:rFonts w:asciiTheme="minorHAnsi" w:hAnsiTheme="minorHAnsi" w:cstheme="minorHAnsi"/>
                <w:szCs w:val="22"/>
              </w:rPr>
            </w:pPr>
            <w:r w:rsidRPr="00091707">
              <w:rPr>
                <w:rFonts w:asciiTheme="minorHAnsi" w:hAnsiTheme="minorHAnsi" w:cstheme="minorHAnsi"/>
                <w:szCs w:val="22"/>
              </w:rPr>
              <w:t xml:space="preserve">Computer literate with an ability to use Microsoft office packages </w:t>
            </w:r>
          </w:p>
          <w:p w14:paraId="3D8ED1EC" w14:textId="77777777" w:rsidR="00091707" w:rsidRPr="00091707" w:rsidRDefault="00091707" w:rsidP="00091707">
            <w:pPr>
              <w:numPr>
                <w:ilvl w:val="0"/>
                <w:numId w:val="15"/>
              </w:numPr>
              <w:spacing w:line="276" w:lineRule="auto"/>
              <w:rPr>
                <w:rFonts w:asciiTheme="minorHAnsi" w:hAnsiTheme="minorHAnsi" w:cstheme="minorHAnsi"/>
                <w:szCs w:val="22"/>
              </w:rPr>
            </w:pPr>
            <w:r w:rsidRPr="00091707">
              <w:rPr>
                <w:rFonts w:asciiTheme="minorHAnsi" w:hAnsiTheme="minorHAnsi" w:cstheme="minorHAnsi"/>
                <w:szCs w:val="22"/>
              </w:rPr>
              <w:t>Able to analyse and interpret prescribing data</w:t>
            </w:r>
          </w:p>
          <w:p w14:paraId="2B1821E1" w14:textId="77777777" w:rsidR="00091707" w:rsidRPr="00091707" w:rsidRDefault="00091707" w:rsidP="00091707">
            <w:pPr>
              <w:numPr>
                <w:ilvl w:val="0"/>
                <w:numId w:val="15"/>
              </w:numPr>
              <w:spacing w:line="276" w:lineRule="auto"/>
              <w:rPr>
                <w:rFonts w:asciiTheme="minorHAnsi" w:hAnsiTheme="minorHAnsi" w:cstheme="minorHAnsi"/>
                <w:szCs w:val="22"/>
              </w:rPr>
            </w:pPr>
            <w:r w:rsidRPr="00091707">
              <w:rPr>
                <w:rFonts w:asciiTheme="minorHAnsi" w:hAnsiTheme="minorHAnsi" w:cstheme="minorHAnsi"/>
                <w:szCs w:val="22"/>
              </w:rPr>
              <w:t>Has attention to detail, able to work accurately, identifying errors quickly and easily</w:t>
            </w:r>
          </w:p>
          <w:p w14:paraId="57D871BB" w14:textId="77777777" w:rsidR="00091707" w:rsidRPr="00091707" w:rsidRDefault="00091707" w:rsidP="00091707">
            <w:pPr>
              <w:numPr>
                <w:ilvl w:val="0"/>
                <w:numId w:val="15"/>
              </w:numPr>
              <w:spacing w:line="276" w:lineRule="auto"/>
              <w:rPr>
                <w:rFonts w:asciiTheme="minorHAnsi" w:hAnsiTheme="minorHAnsi" w:cstheme="minorHAnsi"/>
                <w:szCs w:val="22"/>
              </w:rPr>
            </w:pPr>
            <w:r w:rsidRPr="00091707">
              <w:rPr>
                <w:rFonts w:asciiTheme="minorHAnsi" w:hAnsiTheme="minorHAnsi" w:cstheme="minorHAnsi"/>
                <w:szCs w:val="22"/>
              </w:rPr>
              <w:t>Able to effectively manage allocated resources</w:t>
            </w:r>
          </w:p>
          <w:p w14:paraId="258FE73B" w14:textId="77777777" w:rsidR="00091707" w:rsidRPr="00091707" w:rsidRDefault="00091707" w:rsidP="00091707">
            <w:pPr>
              <w:numPr>
                <w:ilvl w:val="0"/>
                <w:numId w:val="15"/>
              </w:numPr>
              <w:spacing w:line="276" w:lineRule="auto"/>
              <w:rPr>
                <w:rFonts w:asciiTheme="minorHAnsi" w:hAnsiTheme="minorHAnsi" w:cstheme="minorHAnsi"/>
                <w:szCs w:val="22"/>
              </w:rPr>
            </w:pPr>
            <w:r w:rsidRPr="00091707">
              <w:rPr>
                <w:rFonts w:asciiTheme="minorHAnsi" w:hAnsiTheme="minorHAnsi" w:cstheme="minorHAnsi"/>
                <w:szCs w:val="22"/>
              </w:rPr>
              <w:t>Has a planned and organised approach with an ability to prioritise own workload to meet strict deadlines</w:t>
            </w:r>
          </w:p>
          <w:p w14:paraId="1CA6832D" w14:textId="77777777" w:rsidR="00091707" w:rsidRPr="00091707" w:rsidRDefault="00091707" w:rsidP="00091707">
            <w:pPr>
              <w:numPr>
                <w:ilvl w:val="0"/>
                <w:numId w:val="15"/>
              </w:numPr>
              <w:spacing w:line="276" w:lineRule="auto"/>
              <w:rPr>
                <w:rFonts w:asciiTheme="minorHAnsi" w:hAnsiTheme="minorHAnsi" w:cstheme="minorHAnsi"/>
                <w:szCs w:val="22"/>
              </w:rPr>
            </w:pPr>
            <w:r w:rsidRPr="00091707">
              <w:rPr>
                <w:rFonts w:asciiTheme="minorHAnsi" w:hAnsiTheme="minorHAnsi" w:cstheme="minorHAnsi"/>
                <w:szCs w:val="22"/>
              </w:rPr>
              <w:t>Able to think analytically; anticipating obstacles and thinking ahead; using analytical techniques to draw logical solutions to problems</w:t>
            </w:r>
          </w:p>
          <w:p w14:paraId="3B03066D" w14:textId="77777777" w:rsidR="00091707" w:rsidRPr="00091707" w:rsidRDefault="00091707" w:rsidP="00091707">
            <w:pPr>
              <w:numPr>
                <w:ilvl w:val="0"/>
                <w:numId w:val="15"/>
              </w:numPr>
              <w:spacing w:line="276" w:lineRule="auto"/>
              <w:rPr>
                <w:rFonts w:asciiTheme="minorHAnsi" w:hAnsiTheme="minorHAnsi" w:cstheme="minorHAnsi"/>
                <w:szCs w:val="22"/>
              </w:rPr>
            </w:pPr>
            <w:r w:rsidRPr="00091707">
              <w:rPr>
                <w:rFonts w:asciiTheme="minorHAnsi" w:hAnsiTheme="minorHAnsi" w:cstheme="minorHAnsi"/>
                <w:szCs w:val="22"/>
              </w:rPr>
              <w:t>Excellent communication skills, verbal and written, with the ability to adjust communication style and content to suit the audience</w:t>
            </w:r>
          </w:p>
          <w:p w14:paraId="7E1A5C76" w14:textId="77777777" w:rsidR="00091707" w:rsidRPr="00091707" w:rsidRDefault="00091707" w:rsidP="00091707">
            <w:pPr>
              <w:numPr>
                <w:ilvl w:val="0"/>
                <w:numId w:val="15"/>
              </w:numPr>
              <w:spacing w:line="276" w:lineRule="auto"/>
              <w:rPr>
                <w:rFonts w:asciiTheme="minorHAnsi" w:hAnsiTheme="minorHAnsi" w:cstheme="minorHAnsi"/>
                <w:szCs w:val="22"/>
              </w:rPr>
            </w:pPr>
            <w:r w:rsidRPr="00091707">
              <w:rPr>
                <w:rFonts w:asciiTheme="minorHAnsi" w:hAnsiTheme="minorHAnsi" w:cstheme="minorHAnsi"/>
                <w:szCs w:val="22"/>
              </w:rPr>
              <w:t>An excellent understanding of data protection and confidentiality issues</w:t>
            </w:r>
          </w:p>
          <w:p w14:paraId="545A050A" w14:textId="77777777" w:rsidR="00091707" w:rsidRPr="00091707" w:rsidRDefault="00091707" w:rsidP="00091707">
            <w:pPr>
              <w:numPr>
                <w:ilvl w:val="0"/>
                <w:numId w:val="15"/>
              </w:numPr>
              <w:spacing w:line="276" w:lineRule="auto"/>
              <w:rPr>
                <w:rFonts w:asciiTheme="minorHAnsi" w:hAnsiTheme="minorHAnsi" w:cstheme="minorHAnsi"/>
                <w:szCs w:val="22"/>
              </w:rPr>
            </w:pPr>
            <w:r w:rsidRPr="00091707">
              <w:rPr>
                <w:rFonts w:asciiTheme="minorHAnsi" w:hAnsiTheme="minorHAnsi" w:cstheme="minorHAnsi"/>
                <w:szCs w:val="22"/>
              </w:rPr>
              <w:t>Ability to motivate self and other members of the team</w:t>
            </w:r>
          </w:p>
          <w:p w14:paraId="1C80394F" w14:textId="77777777" w:rsidR="00091707" w:rsidRPr="00091707" w:rsidRDefault="00091707" w:rsidP="00091707">
            <w:pPr>
              <w:numPr>
                <w:ilvl w:val="0"/>
                <w:numId w:val="15"/>
              </w:numPr>
              <w:spacing w:line="276" w:lineRule="auto"/>
              <w:rPr>
                <w:rFonts w:asciiTheme="minorHAnsi" w:hAnsiTheme="minorHAnsi" w:cstheme="minorHAnsi"/>
                <w:szCs w:val="22"/>
              </w:rPr>
            </w:pPr>
            <w:r w:rsidRPr="00091707">
              <w:rPr>
                <w:rFonts w:asciiTheme="minorHAnsi" w:hAnsiTheme="minorHAnsi" w:cstheme="minorHAnsi"/>
                <w:szCs w:val="22"/>
              </w:rPr>
              <w:t>Drive and determination to promote and support the role of pharmacy staff in General Practice</w:t>
            </w:r>
          </w:p>
          <w:p w14:paraId="7E235C05" w14:textId="77777777" w:rsidR="00091707" w:rsidRPr="00091707" w:rsidRDefault="00091707" w:rsidP="00091707">
            <w:pPr>
              <w:numPr>
                <w:ilvl w:val="0"/>
                <w:numId w:val="15"/>
              </w:numPr>
              <w:spacing w:line="276" w:lineRule="auto"/>
              <w:rPr>
                <w:rFonts w:asciiTheme="minorHAnsi" w:hAnsiTheme="minorHAnsi" w:cstheme="minorHAnsi"/>
                <w:szCs w:val="22"/>
              </w:rPr>
            </w:pPr>
            <w:r w:rsidRPr="00091707">
              <w:rPr>
                <w:rFonts w:asciiTheme="minorHAnsi" w:hAnsiTheme="minorHAnsi" w:cstheme="minorHAnsi"/>
                <w:szCs w:val="22"/>
              </w:rPr>
              <w:t>Excellent interpersonal, influencing and negotiating skills</w:t>
            </w:r>
          </w:p>
          <w:p w14:paraId="2D8E213B" w14:textId="77777777" w:rsidR="00091707" w:rsidRPr="00091707" w:rsidRDefault="00091707" w:rsidP="00091707">
            <w:pPr>
              <w:numPr>
                <w:ilvl w:val="0"/>
                <w:numId w:val="15"/>
              </w:numPr>
              <w:spacing w:line="276" w:lineRule="auto"/>
              <w:rPr>
                <w:rFonts w:asciiTheme="minorHAnsi" w:hAnsiTheme="minorHAnsi" w:cstheme="minorHAnsi"/>
                <w:szCs w:val="22"/>
              </w:rPr>
            </w:pPr>
            <w:r w:rsidRPr="00091707">
              <w:rPr>
                <w:rFonts w:asciiTheme="minorHAnsi" w:hAnsiTheme="minorHAnsi" w:cstheme="minorHAnsi"/>
                <w:szCs w:val="22"/>
              </w:rPr>
              <w:t xml:space="preserve">Demonstrates the ability to communicate complex and sensitive information in an </w:t>
            </w:r>
            <w:r w:rsidRPr="00091707">
              <w:rPr>
                <w:rFonts w:asciiTheme="minorHAnsi" w:hAnsiTheme="minorHAnsi" w:cstheme="minorHAnsi"/>
                <w:szCs w:val="22"/>
              </w:rPr>
              <w:lastRenderedPageBreak/>
              <w:t>understandable form to a variety of audiences</w:t>
            </w:r>
          </w:p>
          <w:p w14:paraId="409DA030" w14:textId="77777777" w:rsidR="00091707" w:rsidRPr="00091707" w:rsidRDefault="00091707" w:rsidP="00091707">
            <w:pPr>
              <w:numPr>
                <w:ilvl w:val="0"/>
                <w:numId w:val="15"/>
              </w:numPr>
              <w:spacing w:line="276" w:lineRule="auto"/>
              <w:rPr>
                <w:rFonts w:asciiTheme="minorHAnsi" w:hAnsiTheme="minorHAnsi" w:cstheme="minorHAnsi"/>
                <w:szCs w:val="22"/>
              </w:rPr>
            </w:pPr>
            <w:r w:rsidRPr="00091707">
              <w:rPr>
                <w:rFonts w:asciiTheme="minorHAnsi" w:hAnsiTheme="minorHAnsi" w:cstheme="minorHAnsi"/>
                <w:szCs w:val="22"/>
              </w:rPr>
              <w:t>Able to influence, motivate and persuade the audience to comply with the recommendations or agreed course of action where there may be significant barriers</w:t>
            </w:r>
          </w:p>
          <w:p w14:paraId="7A171D69" w14:textId="77777777" w:rsidR="00091707" w:rsidRPr="00091707" w:rsidRDefault="00091707" w:rsidP="00091707">
            <w:pPr>
              <w:numPr>
                <w:ilvl w:val="0"/>
                <w:numId w:val="15"/>
              </w:numPr>
              <w:spacing w:line="276" w:lineRule="auto"/>
              <w:rPr>
                <w:rFonts w:asciiTheme="minorHAnsi" w:hAnsiTheme="minorHAnsi" w:cstheme="minorHAnsi"/>
                <w:szCs w:val="22"/>
              </w:rPr>
            </w:pPr>
            <w:r w:rsidRPr="00091707">
              <w:rPr>
                <w:rFonts w:asciiTheme="minorHAnsi" w:hAnsiTheme="minorHAnsi" w:cstheme="minorHAnsi"/>
                <w:szCs w:val="22"/>
              </w:rPr>
              <w:t>Recognises priorities when problem solving and identifies deviations from the normal pattern and is able to refer to seniors or GPs when appropriate</w:t>
            </w:r>
          </w:p>
          <w:p w14:paraId="63D04C63" w14:textId="77777777" w:rsidR="00091707" w:rsidRPr="00091707" w:rsidRDefault="00091707" w:rsidP="00091707">
            <w:pPr>
              <w:numPr>
                <w:ilvl w:val="0"/>
                <w:numId w:val="15"/>
              </w:numPr>
              <w:spacing w:line="276" w:lineRule="auto"/>
              <w:rPr>
                <w:rFonts w:asciiTheme="minorHAnsi" w:hAnsiTheme="minorHAnsi" w:cstheme="minorHAnsi"/>
                <w:szCs w:val="22"/>
              </w:rPr>
            </w:pPr>
            <w:r w:rsidRPr="00091707">
              <w:rPr>
                <w:rFonts w:asciiTheme="minorHAnsi" w:hAnsiTheme="minorHAnsi" w:cstheme="minorHAnsi"/>
                <w:szCs w:val="22"/>
              </w:rPr>
              <w:t>Produce timely and informative reports</w:t>
            </w:r>
          </w:p>
          <w:p w14:paraId="490F6CEC" w14:textId="77777777" w:rsidR="00091707" w:rsidRPr="00091707" w:rsidRDefault="00091707" w:rsidP="00091707">
            <w:pPr>
              <w:numPr>
                <w:ilvl w:val="0"/>
                <w:numId w:val="15"/>
              </w:numPr>
              <w:spacing w:line="276" w:lineRule="auto"/>
              <w:rPr>
                <w:rFonts w:asciiTheme="minorHAnsi" w:hAnsiTheme="minorHAnsi" w:cstheme="minorHAnsi"/>
                <w:szCs w:val="22"/>
              </w:rPr>
            </w:pPr>
            <w:r w:rsidRPr="00091707">
              <w:rPr>
                <w:rFonts w:asciiTheme="minorHAnsi" w:hAnsiTheme="minorHAnsi" w:cstheme="minorHAnsi"/>
                <w:szCs w:val="22"/>
              </w:rPr>
              <w:t>Demonstrates accountability for delivering professional expertise and direct service provision</w:t>
            </w:r>
          </w:p>
          <w:p w14:paraId="6FD27658" w14:textId="77777777" w:rsidR="00091707" w:rsidRPr="00091707" w:rsidRDefault="00091707" w:rsidP="00091707">
            <w:pPr>
              <w:numPr>
                <w:ilvl w:val="0"/>
                <w:numId w:val="15"/>
              </w:numPr>
              <w:spacing w:line="276" w:lineRule="auto"/>
              <w:rPr>
                <w:rFonts w:asciiTheme="minorHAnsi" w:hAnsiTheme="minorHAnsi" w:cstheme="minorHAnsi"/>
                <w:szCs w:val="22"/>
              </w:rPr>
            </w:pPr>
            <w:r w:rsidRPr="00091707">
              <w:rPr>
                <w:rFonts w:asciiTheme="minorHAnsi" w:hAnsiTheme="minorHAnsi" w:cstheme="minorHAnsi"/>
                <w:szCs w:val="22"/>
              </w:rPr>
              <w:t>An understanding, acceptance and adherence to the need for strict confidentiality</w:t>
            </w:r>
          </w:p>
          <w:tbl>
            <w:tblPr>
              <w:tblW w:w="0" w:type="auto"/>
              <w:tblBorders>
                <w:top w:val="nil"/>
                <w:left w:val="nil"/>
                <w:bottom w:val="nil"/>
                <w:right w:val="nil"/>
              </w:tblBorders>
              <w:tblLayout w:type="fixed"/>
              <w:tblLook w:val="0000" w:firstRow="0" w:lastRow="0" w:firstColumn="0" w:lastColumn="0" w:noHBand="0" w:noVBand="0"/>
            </w:tblPr>
            <w:tblGrid>
              <w:gridCol w:w="9556"/>
            </w:tblGrid>
            <w:tr w:rsidR="00091707" w:rsidRPr="00091707" w14:paraId="0B3F2053" w14:textId="77777777" w:rsidTr="00A94604">
              <w:trPr>
                <w:trHeight w:val="250"/>
              </w:trPr>
              <w:tc>
                <w:tcPr>
                  <w:tcW w:w="9556" w:type="dxa"/>
                </w:tcPr>
                <w:p w14:paraId="7812FB49" w14:textId="77777777" w:rsidR="00091707" w:rsidRPr="00091707" w:rsidRDefault="00091707" w:rsidP="00091707">
                  <w:pPr>
                    <w:autoSpaceDE w:val="0"/>
                    <w:autoSpaceDN w:val="0"/>
                    <w:adjustRightInd w:val="0"/>
                    <w:spacing w:line="276" w:lineRule="auto"/>
                    <w:rPr>
                      <w:rFonts w:asciiTheme="minorHAnsi" w:eastAsia="Calibri" w:hAnsiTheme="minorHAnsi" w:cstheme="minorHAnsi"/>
                      <w:szCs w:val="22"/>
                      <w:lang w:eastAsia="en-GB"/>
                    </w:rPr>
                  </w:pPr>
                </w:p>
              </w:tc>
            </w:tr>
          </w:tbl>
          <w:p w14:paraId="2E76DBD0" w14:textId="77777777" w:rsidR="00091707" w:rsidRPr="00091707" w:rsidRDefault="00091707" w:rsidP="00091707">
            <w:pPr>
              <w:rPr>
                <w:rFonts w:asciiTheme="minorHAnsi" w:hAnsiTheme="minorHAnsi" w:cstheme="minorHAnsi"/>
                <w:szCs w:val="24"/>
              </w:rPr>
            </w:pPr>
          </w:p>
        </w:tc>
        <w:tc>
          <w:tcPr>
            <w:tcW w:w="3685" w:type="dxa"/>
            <w:tcBorders>
              <w:top w:val="single" w:sz="6" w:space="0" w:color="000000"/>
              <w:left w:val="single" w:sz="6" w:space="0" w:color="000000"/>
              <w:bottom w:val="single" w:sz="6" w:space="0" w:color="000000"/>
              <w:right w:val="single" w:sz="6" w:space="0" w:color="000000"/>
            </w:tcBorders>
          </w:tcPr>
          <w:p w14:paraId="2B9C19CA" w14:textId="77777777" w:rsidR="00091707" w:rsidRDefault="00091707" w:rsidP="00091707">
            <w:pPr>
              <w:spacing w:line="276" w:lineRule="auto"/>
              <w:ind w:left="360"/>
              <w:rPr>
                <w:rFonts w:asciiTheme="minorHAnsi" w:hAnsiTheme="minorHAnsi" w:cstheme="minorHAnsi"/>
                <w:szCs w:val="22"/>
              </w:rPr>
            </w:pPr>
          </w:p>
          <w:p w14:paraId="0FC7CCEC" w14:textId="67907317" w:rsidR="00091707" w:rsidRPr="00091707" w:rsidRDefault="00091707" w:rsidP="00091707">
            <w:pPr>
              <w:numPr>
                <w:ilvl w:val="0"/>
                <w:numId w:val="15"/>
              </w:numPr>
              <w:spacing w:line="276" w:lineRule="auto"/>
              <w:rPr>
                <w:rFonts w:asciiTheme="minorHAnsi" w:hAnsiTheme="minorHAnsi" w:cstheme="minorHAnsi"/>
                <w:szCs w:val="22"/>
              </w:rPr>
            </w:pPr>
            <w:r w:rsidRPr="00091707">
              <w:rPr>
                <w:rFonts w:asciiTheme="minorHAnsi" w:hAnsiTheme="minorHAnsi" w:cstheme="minorHAnsi"/>
                <w:szCs w:val="22"/>
              </w:rPr>
              <w:t xml:space="preserve">Computer literate with an ability to use the required GP clinical systems </w:t>
            </w:r>
          </w:p>
          <w:p w14:paraId="7F0D391F" w14:textId="77777777" w:rsidR="00091707" w:rsidRPr="00091707" w:rsidRDefault="00091707" w:rsidP="00091707">
            <w:pPr>
              <w:numPr>
                <w:ilvl w:val="0"/>
                <w:numId w:val="15"/>
              </w:numPr>
              <w:spacing w:line="276" w:lineRule="auto"/>
              <w:rPr>
                <w:rFonts w:asciiTheme="minorHAnsi" w:hAnsiTheme="minorHAnsi" w:cstheme="minorHAnsi"/>
                <w:szCs w:val="22"/>
              </w:rPr>
            </w:pPr>
            <w:r w:rsidRPr="00091707">
              <w:rPr>
                <w:rFonts w:asciiTheme="minorHAnsi" w:hAnsiTheme="minorHAnsi" w:cstheme="minorHAnsi"/>
                <w:szCs w:val="22"/>
              </w:rPr>
              <w:t>Can plan, manage, monitor, advise and review general medicine optimisation issue in core areas for long term conditions</w:t>
            </w:r>
          </w:p>
          <w:p w14:paraId="39554DBA" w14:textId="77777777" w:rsidR="00091707" w:rsidRPr="00091707" w:rsidRDefault="00091707" w:rsidP="00091707">
            <w:pPr>
              <w:numPr>
                <w:ilvl w:val="0"/>
                <w:numId w:val="15"/>
              </w:numPr>
              <w:spacing w:line="276" w:lineRule="auto"/>
              <w:rPr>
                <w:rFonts w:asciiTheme="minorHAnsi" w:hAnsiTheme="minorHAnsi" w:cstheme="minorHAnsi"/>
                <w:szCs w:val="22"/>
              </w:rPr>
            </w:pPr>
            <w:r w:rsidRPr="00091707">
              <w:rPr>
                <w:rFonts w:asciiTheme="minorHAnsi" w:hAnsiTheme="minorHAnsi" w:cstheme="minorHAnsi"/>
                <w:szCs w:val="22"/>
              </w:rPr>
              <w:t>Able to obtain and analyse complex technical information</w:t>
            </w:r>
          </w:p>
          <w:p w14:paraId="2277497D" w14:textId="77777777" w:rsidR="00091707" w:rsidRPr="00091707" w:rsidRDefault="00091707" w:rsidP="00091707">
            <w:pPr>
              <w:ind w:left="360"/>
              <w:rPr>
                <w:rFonts w:asciiTheme="minorHAnsi" w:hAnsiTheme="minorHAnsi" w:cstheme="minorHAnsi"/>
                <w:color w:val="FF0000"/>
                <w:szCs w:val="24"/>
              </w:rPr>
            </w:pPr>
          </w:p>
        </w:tc>
      </w:tr>
      <w:tr w:rsidR="00091707" w:rsidRPr="0007620C" w14:paraId="30F8AC61" w14:textId="77777777">
        <w:tc>
          <w:tcPr>
            <w:tcW w:w="2340" w:type="dxa"/>
            <w:tcBorders>
              <w:top w:val="single" w:sz="6" w:space="0" w:color="000000"/>
              <w:left w:val="single" w:sz="6" w:space="0" w:color="000000"/>
              <w:bottom w:val="single" w:sz="6" w:space="0" w:color="000000"/>
              <w:right w:val="single" w:sz="6" w:space="0" w:color="000000"/>
            </w:tcBorders>
          </w:tcPr>
          <w:p w14:paraId="3B29F2B8" w14:textId="77777777" w:rsidR="00091707" w:rsidRPr="0007620C" w:rsidRDefault="00091707" w:rsidP="00091707">
            <w:pPr>
              <w:rPr>
                <w:rFonts w:ascii="Calibri" w:hAnsi="Calibri" w:cs="Arial"/>
                <w:szCs w:val="24"/>
              </w:rPr>
            </w:pPr>
          </w:p>
          <w:p w14:paraId="53514D3E" w14:textId="3E831FE1" w:rsidR="00091707" w:rsidRPr="0007620C" w:rsidRDefault="00091707" w:rsidP="00091707">
            <w:pPr>
              <w:rPr>
                <w:rFonts w:ascii="Calibri" w:hAnsi="Calibri" w:cs="Arial"/>
                <w:szCs w:val="24"/>
              </w:rPr>
            </w:pPr>
            <w:r w:rsidRPr="00091707">
              <w:rPr>
                <w:rFonts w:ascii="Calibri" w:hAnsi="Calibri" w:cs="Arial"/>
                <w:szCs w:val="24"/>
              </w:rPr>
              <w:t>ATTRIBUTES</w:t>
            </w:r>
          </w:p>
        </w:tc>
        <w:tc>
          <w:tcPr>
            <w:tcW w:w="3756" w:type="dxa"/>
            <w:tcBorders>
              <w:top w:val="single" w:sz="6" w:space="0" w:color="000000"/>
              <w:left w:val="single" w:sz="6" w:space="0" w:color="000000"/>
              <w:bottom w:val="single" w:sz="6" w:space="0" w:color="000000"/>
              <w:right w:val="single" w:sz="6" w:space="0" w:color="000000"/>
            </w:tcBorders>
          </w:tcPr>
          <w:p w14:paraId="18C3B49F" w14:textId="77777777" w:rsidR="00091707" w:rsidRDefault="00091707" w:rsidP="00091707">
            <w:pPr>
              <w:spacing w:line="276" w:lineRule="auto"/>
              <w:ind w:left="360"/>
              <w:rPr>
                <w:rFonts w:asciiTheme="minorHAnsi" w:hAnsiTheme="minorHAnsi" w:cstheme="minorHAnsi"/>
                <w:szCs w:val="22"/>
              </w:rPr>
            </w:pPr>
          </w:p>
          <w:p w14:paraId="21DF9DD3" w14:textId="5AEEDDE6" w:rsidR="00091707" w:rsidRPr="00091707" w:rsidRDefault="00091707" w:rsidP="00091707">
            <w:pPr>
              <w:numPr>
                <w:ilvl w:val="0"/>
                <w:numId w:val="15"/>
              </w:numPr>
              <w:spacing w:line="276" w:lineRule="auto"/>
              <w:rPr>
                <w:rFonts w:asciiTheme="minorHAnsi" w:hAnsiTheme="minorHAnsi" w:cstheme="minorHAnsi"/>
                <w:szCs w:val="22"/>
              </w:rPr>
            </w:pPr>
            <w:r w:rsidRPr="00091707">
              <w:rPr>
                <w:rFonts w:asciiTheme="minorHAnsi" w:hAnsiTheme="minorHAnsi" w:cstheme="minorHAnsi"/>
                <w:szCs w:val="22"/>
              </w:rPr>
              <w:t>Works effectively independently and as a member of a team</w:t>
            </w:r>
          </w:p>
          <w:p w14:paraId="1AB65A9B" w14:textId="77777777" w:rsidR="00091707" w:rsidRPr="00091707" w:rsidRDefault="00091707" w:rsidP="00091707">
            <w:pPr>
              <w:numPr>
                <w:ilvl w:val="0"/>
                <w:numId w:val="15"/>
              </w:numPr>
              <w:spacing w:line="276" w:lineRule="auto"/>
              <w:rPr>
                <w:rFonts w:asciiTheme="minorHAnsi" w:hAnsiTheme="minorHAnsi" w:cstheme="minorHAnsi"/>
                <w:szCs w:val="22"/>
              </w:rPr>
            </w:pPr>
            <w:r w:rsidRPr="00091707">
              <w:rPr>
                <w:rFonts w:asciiTheme="minorHAnsi" w:hAnsiTheme="minorHAnsi" w:cstheme="minorHAnsi"/>
                <w:szCs w:val="22"/>
              </w:rPr>
              <w:t>Self-motivated and proactive</w:t>
            </w:r>
          </w:p>
          <w:p w14:paraId="60BEB390" w14:textId="77777777" w:rsidR="00091707" w:rsidRPr="00091707" w:rsidRDefault="00091707" w:rsidP="00091707">
            <w:pPr>
              <w:numPr>
                <w:ilvl w:val="0"/>
                <w:numId w:val="15"/>
              </w:numPr>
              <w:spacing w:line="276" w:lineRule="auto"/>
              <w:rPr>
                <w:rFonts w:asciiTheme="minorHAnsi" w:hAnsiTheme="minorHAnsi" w:cstheme="minorHAnsi"/>
                <w:szCs w:val="22"/>
              </w:rPr>
            </w:pPr>
            <w:r w:rsidRPr="00091707">
              <w:rPr>
                <w:rFonts w:asciiTheme="minorHAnsi" w:hAnsiTheme="minorHAnsi" w:cstheme="minorHAnsi"/>
                <w:szCs w:val="22"/>
              </w:rPr>
              <w:t>Continued commitment to improve skills and ability in new areas of work</w:t>
            </w:r>
          </w:p>
          <w:p w14:paraId="0EFB918D" w14:textId="77777777" w:rsidR="00091707" w:rsidRPr="00091707" w:rsidRDefault="00091707" w:rsidP="00091707">
            <w:pPr>
              <w:numPr>
                <w:ilvl w:val="0"/>
                <w:numId w:val="15"/>
              </w:numPr>
              <w:spacing w:line="276" w:lineRule="auto"/>
              <w:rPr>
                <w:rFonts w:asciiTheme="minorHAnsi" w:hAnsiTheme="minorHAnsi" w:cstheme="minorHAnsi"/>
                <w:szCs w:val="22"/>
              </w:rPr>
            </w:pPr>
            <w:r w:rsidRPr="00091707">
              <w:rPr>
                <w:rFonts w:asciiTheme="minorHAnsi" w:hAnsiTheme="minorHAnsi" w:cstheme="minorHAnsi"/>
                <w:szCs w:val="22"/>
              </w:rPr>
              <w:t>Able to undertake the demands of the post with reasonable adjustments if required</w:t>
            </w:r>
          </w:p>
          <w:p w14:paraId="640B99D3" w14:textId="77777777" w:rsidR="00091707" w:rsidRPr="00091707" w:rsidRDefault="00091707" w:rsidP="00091707">
            <w:pPr>
              <w:numPr>
                <w:ilvl w:val="0"/>
                <w:numId w:val="15"/>
              </w:numPr>
              <w:spacing w:line="276" w:lineRule="auto"/>
              <w:rPr>
                <w:rFonts w:asciiTheme="minorHAnsi" w:hAnsiTheme="minorHAnsi" w:cstheme="minorHAnsi"/>
                <w:szCs w:val="22"/>
              </w:rPr>
            </w:pPr>
            <w:r w:rsidRPr="00091707">
              <w:rPr>
                <w:rFonts w:asciiTheme="minorHAnsi" w:hAnsiTheme="minorHAnsi" w:cstheme="minorHAnsi"/>
                <w:szCs w:val="22"/>
              </w:rPr>
              <w:t>Independently mobile to be able to work across several sites and travel to meet with stakeholders</w:t>
            </w:r>
          </w:p>
          <w:p w14:paraId="2C19180F" w14:textId="77777777" w:rsidR="00091707" w:rsidRPr="00091707" w:rsidRDefault="00091707" w:rsidP="00091707">
            <w:pPr>
              <w:numPr>
                <w:ilvl w:val="0"/>
                <w:numId w:val="15"/>
              </w:numPr>
              <w:spacing w:line="276" w:lineRule="auto"/>
              <w:rPr>
                <w:rFonts w:asciiTheme="minorHAnsi" w:hAnsiTheme="minorHAnsi" w:cstheme="minorHAnsi"/>
                <w:szCs w:val="22"/>
              </w:rPr>
            </w:pPr>
            <w:r w:rsidRPr="00091707">
              <w:rPr>
                <w:rFonts w:asciiTheme="minorHAnsi" w:hAnsiTheme="minorHAnsi" w:cstheme="minorHAnsi"/>
                <w:szCs w:val="22"/>
              </w:rPr>
              <w:t>Adaptability, flexibility and ability to cope with uncertainty and change</w:t>
            </w:r>
          </w:p>
          <w:p w14:paraId="59BCBA36" w14:textId="77777777" w:rsidR="00091707" w:rsidRPr="00091707" w:rsidRDefault="00091707" w:rsidP="00091707">
            <w:pPr>
              <w:numPr>
                <w:ilvl w:val="0"/>
                <w:numId w:val="15"/>
              </w:numPr>
              <w:spacing w:line="276" w:lineRule="auto"/>
              <w:rPr>
                <w:rFonts w:asciiTheme="minorHAnsi" w:hAnsiTheme="minorHAnsi" w:cstheme="minorHAnsi"/>
                <w:szCs w:val="22"/>
              </w:rPr>
            </w:pPr>
            <w:r w:rsidRPr="00091707">
              <w:rPr>
                <w:rFonts w:asciiTheme="minorHAnsi" w:hAnsiTheme="minorHAnsi" w:cstheme="minorHAnsi"/>
                <w:szCs w:val="22"/>
              </w:rPr>
              <w:t>Ability to recognise own limitations and act upon them appropriately;</w:t>
            </w:r>
          </w:p>
          <w:p w14:paraId="38407D63" w14:textId="77777777" w:rsidR="00091707" w:rsidRPr="00091707" w:rsidRDefault="00091707" w:rsidP="00091707">
            <w:pPr>
              <w:numPr>
                <w:ilvl w:val="0"/>
                <w:numId w:val="15"/>
              </w:numPr>
              <w:spacing w:line="276" w:lineRule="auto"/>
              <w:rPr>
                <w:rFonts w:asciiTheme="minorHAnsi" w:hAnsiTheme="minorHAnsi" w:cstheme="minorHAnsi"/>
                <w:szCs w:val="22"/>
              </w:rPr>
            </w:pPr>
            <w:r w:rsidRPr="00091707">
              <w:rPr>
                <w:rFonts w:asciiTheme="minorHAnsi" w:hAnsiTheme="minorHAnsi" w:cstheme="minorHAnsi"/>
                <w:szCs w:val="22"/>
              </w:rPr>
              <w:lastRenderedPageBreak/>
              <w:t>Willingness to learn new skills and to problem solve on a daily basis</w:t>
            </w:r>
          </w:p>
          <w:p w14:paraId="1D171BA7" w14:textId="77777777" w:rsidR="00091707" w:rsidRPr="00091707" w:rsidRDefault="00091707" w:rsidP="00091707">
            <w:pPr>
              <w:numPr>
                <w:ilvl w:val="0"/>
                <w:numId w:val="15"/>
              </w:numPr>
              <w:spacing w:line="276" w:lineRule="auto"/>
              <w:rPr>
                <w:rFonts w:asciiTheme="minorHAnsi" w:hAnsiTheme="minorHAnsi" w:cstheme="minorHAnsi"/>
                <w:szCs w:val="22"/>
              </w:rPr>
            </w:pPr>
            <w:r w:rsidRPr="00091707">
              <w:rPr>
                <w:rFonts w:asciiTheme="minorHAnsi" w:hAnsiTheme="minorHAnsi" w:cstheme="minorHAnsi"/>
                <w:szCs w:val="22"/>
              </w:rPr>
              <w:t>Excellent time keeping and prioritisation skills</w:t>
            </w:r>
          </w:p>
          <w:p w14:paraId="1A8CA399" w14:textId="77777777" w:rsidR="00091707" w:rsidRPr="00091707" w:rsidRDefault="00091707" w:rsidP="00091707">
            <w:pPr>
              <w:numPr>
                <w:ilvl w:val="0"/>
                <w:numId w:val="15"/>
              </w:numPr>
              <w:spacing w:line="276" w:lineRule="auto"/>
              <w:rPr>
                <w:rFonts w:asciiTheme="minorHAnsi" w:hAnsiTheme="minorHAnsi" w:cstheme="minorHAnsi"/>
                <w:szCs w:val="22"/>
              </w:rPr>
            </w:pPr>
            <w:r w:rsidRPr="00091707">
              <w:rPr>
                <w:rFonts w:asciiTheme="minorHAnsi" w:hAnsiTheme="minorHAnsi" w:cstheme="minorHAnsi"/>
                <w:szCs w:val="22"/>
              </w:rPr>
              <w:t>Meets DBS reference standards and has a clear criminal record, in line with the law on spent convictions</w:t>
            </w:r>
          </w:p>
          <w:p w14:paraId="206CD477" w14:textId="77777777" w:rsidR="00091707" w:rsidRPr="00091707" w:rsidRDefault="00091707" w:rsidP="00091707">
            <w:pPr>
              <w:numPr>
                <w:ilvl w:val="0"/>
                <w:numId w:val="15"/>
              </w:numPr>
              <w:spacing w:line="276" w:lineRule="auto"/>
              <w:rPr>
                <w:rFonts w:asciiTheme="minorHAnsi" w:hAnsiTheme="minorHAnsi" w:cstheme="minorHAnsi"/>
                <w:szCs w:val="22"/>
              </w:rPr>
            </w:pPr>
            <w:r w:rsidRPr="00091707">
              <w:rPr>
                <w:rFonts w:asciiTheme="minorHAnsi" w:hAnsiTheme="minorHAnsi" w:cstheme="minorHAnsi"/>
                <w:szCs w:val="22"/>
              </w:rPr>
              <w:t>Immunisation status</w:t>
            </w:r>
          </w:p>
          <w:p w14:paraId="0A1F8F55" w14:textId="77777777" w:rsidR="00091707" w:rsidRPr="00091707" w:rsidRDefault="00091707" w:rsidP="00091707">
            <w:pPr>
              <w:numPr>
                <w:ilvl w:val="0"/>
                <w:numId w:val="15"/>
              </w:numPr>
              <w:spacing w:line="276" w:lineRule="auto"/>
              <w:rPr>
                <w:rFonts w:asciiTheme="minorHAnsi" w:hAnsiTheme="minorHAnsi" w:cstheme="minorHAnsi"/>
                <w:szCs w:val="22"/>
              </w:rPr>
            </w:pPr>
            <w:r w:rsidRPr="00091707">
              <w:rPr>
                <w:rFonts w:asciiTheme="minorHAnsi" w:hAnsiTheme="minorHAnsi" w:cstheme="minorHAnsi"/>
                <w:szCs w:val="22"/>
              </w:rPr>
              <w:t>Commitment to addressing health inequalities and patient empowerment</w:t>
            </w:r>
          </w:p>
          <w:p w14:paraId="51336C13" w14:textId="77777777" w:rsidR="00091707" w:rsidRPr="00091707" w:rsidRDefault="00091707" w:rsidP="00091707">
            <w:pPr>
              <w:ind w:left="360"/>
              <w:rPr>
                <w:rFonts w:asciiTheme="minorHAnsi" w:hAnsiTheme="minorHAnsi" w:cstheme="minorHAnsi"/>
                <w:szCs w:val="24"/>
              </w:rPr>
            </w:pPr>
          </w:p>
        </w:tc>
        <w:tc>
          <w:tcPr>
            <w:tcW w:w="3685" w:type="dxa"/>
            <w:tcBorders>
              <w:top w:val="single" w:sz="6" w:space="0" w:color="000000"/>
              <w:left w:val="single" w:sz="6" w:space="0" w:color="000000"/>
              <w:bottom w:val="single" w:sz="6" w:space="0" w:color="000000"/>
              <w:right w:val="single" w:sz="6" w:space="0" w:color="000000"/>
            </w:tcBorders>
          </w:tcPr>
          <w:p w14:paraId="3CC605D2" w14:textId="77777777" w:rsidR="00091707" w:rsidRPr="0007620C" w:rsidRDefault="00091707" w:rsidP="00091707">
            <w:pPr>
              <w:ind w:left="360"/>
              <w:rPr>
                <w:rFonts w:ascii="Calibri" w:hAnsi="Calibri" w:cs="Arial"/>
                <w:color w:val="FF0000"/>
                <w:szCs w:val="24"/>
              </w:rPr>
            </w:pPr>
          </w:p>
          <w:p w14:paraId="13DA18DE" w14:textId="77777777" w:rsidR="00091707" w:rsidRPr="0007620C" w:rsidRDefault="00091707" w:rsidP="00091707">
            <w:pPr>
              <w:ind w:left="360"/>
              <w:rPr>
                <w:rFonts w:ascii="Calibri" w:hAnsi="Calibri" w:cs="Arial"/>
                <w:color w:val="FF0000"/>
                <w:szCs w:val="24"/>
              </w:rPr>
            </w:pPr>
          </w:p>
        </w:tc>
      </w:tr>
    </w:tbl>
    <w:p w14:paraId="6C44FE3D" w14:textId="77777777" w:rsidR="009C500B" w:rsidRDefault="009C500B" w:rsidP="009C500B">
      <w:pPr>
        <w:rPr>
          <w:rFonts w:ascii="Arial" w:hAnsi="Arial" w:cs="Arial"/>
          <w:szCs w:val="24"/>
        </w:rPr>
      </w:pPr>
    </w:p>
    <w:p w14:paraId="2F6E80B0" w14:textId="77777777" w:rsidR="009C500B" w:rsidRDefault="009C500B" w:rsidP="009C500B">
      <w:pPr>
        <w:jc w:val="center"/>
        <w:rPr>
          <w:rFonts w:ascii="Arial" w:hAnsi="Arial" w:cs="Arial"/>
          <w:szCs w:val="24"/>
        </w:rPr>
      </w:pPr>
    </w:p>
    <w:p w14:paraId="1C0645C5" w14:textId="532EBC38" w:rsidR="009C500B" w:rsidRDefault="009C500B" w:rsidP="009C500B">
      <w:pPr>
        <w:jc w:val="center"/>
        <w:rPr>
          <w:rFonts w:ascii="Arial" w:hAnsi="Arial" w:cs="Arial"/>
          <w:szCs w:val="24"/>
        </w:rPr>
      </w:pPr>
    </w:p>
    <w:p w14:paraId="5E4D5069" w14:textId="77777777" w:rsidR="009C500B" w:rsidRDefault="009C500B" w:rsidP="009C500B">
      <w:pPr>
        <w:jc w:val="center"/>
        <w:rPr>
          <w:rFonts w:ascii="Arial" w:hAnsi="Arial" w:cs="Arial"/>
          <w:szCs w:val="24"/>
        </w:rPr>
      </w:pPr>
    </w:p>
    <w:p w14:paraId="4B08C57C" w14:textId="7D49A8A2" w:rsidR="00EA6A06" w:rsidRDefault="00EA6A06" w:rsidP="009C500B">
      <w:pPr>
        <w:jc w:val="center"/>
        <w:rPr>
          <w:rFonts w:ascii="Arial" w:hAnsi="Arial" w:cs="Arial"/>
          <w:szCs w:val="24"/>
        </w:rPr>
      </w:pPr>
    </w:p>
    <w:sectPr w:rsidR="00EA6A06">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49DF6" w14:textId="77777777" w:rsidR="00CF0AF6" w:rsidRDefault="00CF0AF6">
      <w:r>
        <w:separator/>
      </w:r>
    </w:p>
  </w:endnote>
  <w:endnote w:type="continuationSeparator" w:id="0">
    <w:p w14:paraId="7260B8C7" w14:textId="77777777" w:rsidR="00CF0AF6" w:rsidRDefault="00CF0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1A7B0" w14:textId="77777777" w:rsidR="00881BD7" w:rsidRDefault="00BA78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EFACAC6" w14:textId="77777777" w:rsidR="00881BD7" w:rsidRDefault="00881B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30881" w14:textId="0897CEDF" w:rsidR="00881BD7" w:rsidRDefault="00BA78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E69C5">
      <w:rPr>
        <w:rStyle w:val="PageNumber"/>
        <w:noProof/>
      </w:rPr>
      <w:t>8</w:t>
    </w:r>
    <w:r>
      <w:rPr>
        <w:rStyle w:val="PageNumber"/>
      </w:rPr>
      <w:fldChar w:fldCharType="end"/>
    </w:r>
  </w:p>
  <w:p w14:paraId="7DDA3160" w14:textId="77777777" w:rsidR="00881BD7" w:rsidRPr="001A21B7" w:rsidRDefault="00881BD7">
    <w:pPr>
      <w:pStyle w:val="Foote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63D42" w14:textId="77777777" w:rsidR="000E6E5A" w:rsidRDefault="000E6E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4795D" w14:textId="77777777" w:rsidR="00CF0AF6" w:rsidRDefault="00CF0AF6">
      <w:r>
        <w:separator/>
      </w:r>
    </w:p>
  </w:footnote>
  <w:footnote w:type="continuationSeparator" w:id="0">
    <w:p w14:paraId="4EB29EEE" w14:textId="77777777" w:rsidR="00CF0AF6" w:rsidRDefault="00CF0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0FC6F" w14:textId="1E1BE3AC" w:rsidR="000E6E5A" w:rsidRDefault="000E6E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4E7CB" w14:textId="2EFA06FE" w:rsidR="000E6E5A" w:rsidRDefault="000E6E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33B97" w14:textId="233AB419" w:rsidR="000E6E5A" w:rsidRDefault="000E6E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47FB"/>
    <w:multiLevelType w:val="hybridMultilevel"/>
    <w:tmpl w:val="7AD0E71C"/>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 w15:restartNumberingAfterBreak="0">
    <w:nsid w:val="070211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252C3E"/>
    <w:multiLevelType w:val="hybridMultilevel"/>
    <w:tmpl w:val="0B32DE5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B1120"/>
    <w:multiLevelType w:val="hybridMultilevel"/>
    <w:tmpl w:val="DC7872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4C148A"/>
    <w:multiLevelType w:val="hybridMultilevel"/>
    <w:tmpl w:val="142AF3DA"/>
    <w:lvl w:ilvl="0" w:tplc="A51A78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82C79"/>
    <w:multiLevelType w:val="hybridMultilevel"/>
    <w:tmpl w:val="55E80E1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565A1"/>
    <w:multiLevelType w:val="singleLevel"/>
    <w:tmpl w:val="F432A8E0"/>
    <w:lvl w:ilvl="0">
      <w:start w:val="1"/>
      <w:numFmt w:val="decimal"/>
      <w:lvlText w:val="%1."/>
      <w:lvlJc w:val="left"/>
      <w:pPr>
        <w:tabs>
          <w:tab w:val="num" w:pos="360"/>
        </w:tabs>
        <w:ind w:left="360" w:hanging="360"/>
      </w:pPr>
      <w:rPr>
        <w:rFonts w:hint="default"/>
        <w:b/>
      </w:rPr>
    </w:lvl>
  </w:abstractNum>
  <w:abstractNum w:abstractNumId="7" w15:restartNumberingAfterBreak="0">
    <w:nsid w:val="17333A88"/>
    <w:multiLevelType w:val="hybridMultilevel"/>
    <w:tmpl w:val="DE46C2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7A4F8B"/>
    <w:multiLevelType w:val="hybridMultilevel"/>
    <w:tmpl w:val="8004B1DA"/>
    <w:lvl w:ilvl="0" w:tplc="672CA170">
      <w:start w:val="1"/>
      <w:numFmt w:val="bullet"/>
      <w:lvlText w:val=""/>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5C651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7342CE"/>
    <w:multiLevelType w:val="hybridMultilevel"/>
    <w:tmpl w:val="1B34F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807BD7"/>
    <w:multiLevelType w:val="hybridMultilevel"/>
    <w:tmpl w:val="96CA4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B55F54"/>
    <w:multiLevelType w:val="hybridMultilevel"/>
    <w:tmpl w:val="DA6AB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9D1C78"/>
    <w:multiLevelType w:val="hybridMultilevel"/>
    <w:tmpl w:val="CCFEB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394D16"/>
    <w:multiLevelType w:val="hybridMultilevel"/>
    <w:tmpl w:val="BCFCA1E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5E6FBB"/>
    <w:multiLevelType w:val="hybridMultilevel"/>
    <w:tmpl w:val="64986FE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487AC0"/>
    <w:multiLevelType w:val="hybridMultilevel"/>
    <w:tmpl w:val="F6A22AF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A47EBB"/>
    <w:multiLevelType w:val="hybridMultilevel"/>
    <w:tmpl w:val="43C0B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CA2F9A"/>
    <w:multiLevelType w:val="hybridMultilevel"/>
    <w:tmpl w:val="AB22B13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021AF5"/>
    <w:multiLevelType w:val="hybridMultilevel"/>
    <w:tmpl w:val="BFE2E7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463C19"/>
    <w:multiLevelType w:val="hybridMultilevel"/>
    <w:tmpl w:val="724C4E4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1" w15:restartNumberingAfterBreak="0">
    <w:nsid w:val="7E7B7FFA"/>
    <w:multiLevelType w:val="hybridMultilevel"/>
    <w:tmpl w:val="D07C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0830150">
    <w:abstractNumId w:val="6"/>
  </w:num>
  <w:num w:numId="2" w16cid:durableId="1105350105">
    <w:abstractNumId w:val="18"/>
  </w:num>
  <w:num w:numId="3" w16cid:durableId="903831132">
    <w:abstractNumId w:val="16"/>
  </w:num>
  <w:num w:numId="4" w16cid:durableId="663896627">
    <w:abstractNumId w:val="2"/>
  </w:num>
  <w:num w:numId="5" w16cid:durableId="688794936">
    <w:abstractNumId w:val="15"/>
  </w:num>
  <w:num w:numId="6" w16cid:durableId="1472400412">
    <w:abstractNumId w:val="20"/>
  </w:num>
  <w:num w:numId="7" w16cid:durableId="527565585">
    <w:abstractNumId w:val="8"/>
  </w:num>
  <w:num w:numId="8" w16cid:durableId="1419253718">
    <w:abstractNumId w:val="0"/>
  </w:num>
  <w:num w:numId="9" w16cid:durableId="1450128879">
    <w:abstractNumId w:val="19"/>
  </w:num>
  <w:num w:numId="10" w16cid:durableId="552733541">
    <w:abstractNumId w:val="7"/>
  </w:num>
  <w:num w:numId="11" w16cid:durableId="414012583">
    <w:abstractNumId w:val="3"/>
  </w:num>
  <w:num w:numId="12" w16cid:durableId="82727547">
    <w:abstractNumId w:val="1"/>
  </w:num>
  <w:num w:numId="13" w16cid:durableId="553153024">
    <w:abstractNumId w:val="9"/>
  </w:num>
  <w:num w:numId="14" w16cid:durableId="1615675952">
    <w:abstractNumId w:val="5"/>
  </w:num>
  <w:num w:numId="15" w16cid:durableId="193690504">
    <w:abstractNumId w:val="14"/>
  </w:num>
  <w:num w:numId="16" w16cid:durableId="718670642">
    <w:abstractNumId w:val="11"/>
  </w:num>
  <w:num w:numId="17" w16cid:durableId="627323300">
    <w:abstractNumId w:val="13"/>
  </w:num>
  <w:num w:numId="18" w16cid:durableId="577909948">
    <w:abstractNumId w:val="12"/>
  </w:num>
  <w:num w:numId="19" w16cid:durableId="481193356">
    <w:abstractNumId w:val="21"/>
  </w:num>
  <w:num w:numId="20" w16cid:durableId="949512252">
    <w:abstractNumId w:val="17"/>
  </w:num>
  <w:num w:numId="21" w16cid:durableId="1159881045">
    <w:abstractNumId w:val="10"/>
  </w:num>
  <w:num w:numId="22" w16cid:durableId="14112671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ED0"/>
    <w:rsid w:val="00043922"/>
    <w:rsid w:val="00055E20"/>
    <w:rsid w:val="00056207"/>
    <w:rsid w:val="00091707"/>
    <w:rsid w:val="000D2F59"/>
    <w:rsid w:val="000E6E5A"/>
    <w:rsid w:val="001A2445"/>
    <w:rsid w:val="001A69C0"/>
    <w:rsid w:val="001A7E61"/>
    <w:rsid w:val="001C430D"/>
    <w:rsid w:val="001C656B"/>
    <w:rsid w:val="00227171"/>
    <w:rsid w:val="00230968"/>
    <w:rsid w:val="00237967"/>
    <w:rsid w:val="00247548"/>
    <w:rsid w:val="002673F4"/>
    <w:rsid w:val="002B0CBF"/>
    <w:rsid w:val="002C1C13"/>
    <w:rsid w:val="00335579"/>
    <w:rsid w:val="00347E1F"/>
    <w:rsid w:val="003534BF"/>
    <w:rsid w:val="003A146A"/>
    <w:rsid w:val="003E7B24"/>
    <w:rsid w:val="003F43B7"/>
    <w:rsid w:val="00422E35"/>
    <w:rsid w:val="00440668"/>
    <w:rsid w:val="00443CDF"/>
    <w:rsid w:val="00445B34"/>
    <w:rsid w:val="0044695D"/>
    <w:rsid w:val="00472ED0"/>
    <w:rsid w:val="004824C0"/>
    <w:rsid w:val="0049108C"/>
    <w:rsid w:val="004C0653"/>
    <w:rsid w:val="004E3755"/>
    <w:rsid w:val="004E4932"/>
    <w:rsid w:val="005112A2"/>
    <w:rsid w:val="00530A93"/>
    <w:rsid w:val="0053656E"/>
    <w:rsid w:val="00557A0B"/>
    <w:rsid w:val="00565CE9"/>
    <w:rsid w:val="005840D2"/>
    <w:rsid w:val="005B2E17"/>
    <w:rsid w:val="005C67F6"/>
    <w:rsid w:val="00640D75"/>
    <w:rsid w:val="00645B5E"/>
    <w:rsid w:val="00687FB3"/>
    <w:rsid w:val="006964E1"/>
    <w:rsid w:val="006C3ABF"/>
    <w:rsid w:val="006E1353"/>
    <w:rsid w:val="0071483E"/>
    <w:rsid w:val="007652E5"/>
    <w:rsid w:val="007772C0"/>
    <w:rsid w:val="007E650E"/>
    <w:rsid w:val="007F60E8"/>
    <w:rsid w:val="00835844"/>
    <w:rsid w:val="00860640"/>
    <w:rsid w:val="00881BD7"/>
    <w:rsid w:val="008E69C5"/>
    <w:rsid w:val="00905C15"/>
    <w:rsid w:val="00923D2D"/>
    <w:rsid w:val="00930E16"/>
    <w:rsid w:val="00997CDB"/>
    <w:rsid w:val="009A2E83"/>
    <w:rsid w:val="009C500B"/>
    <w:rsid w:val="00A631B4"/>
    <w:rsid w:val="00A65545"/>
    <w:rsid w:val="00AA647B"/>
    <w:rsid w:val="00AB09FA"/>
    <w:rsid w:val="00AC4FE1"/>
    <w:rsid w:val="00AE50E2"/>
    <w:rsid w:val="00AE7371"/>
    <w:rsid w:val="00B317C2"/>
    <w:rsid w:val="00B450CB"/>
    <w:rsid w:val="00B474D7"/>
    <w:rsid w:val="00B70558"/>
    <w:rsid w:val="00BA7826"/>
    <w:rsid w:val="00BC68D1"/>
    <w:rsid w:val="00BD3676"/>
    <w:rsid w:val="00CF0AF6"/>
    <w:rsid w:val="00D3196D"/>
    <w:rsid w:val="00D807FA"/>
    <w:rsid w:val="00E05F71"/>
    <w:rsid w:val="00E26FE0"/>
    <w:rsid w:val="00E34E20"/>
    <w:rsid w:val="00E633B2"/>
    <w:rsid w:val="00EA6A06"/>
    <w:rsid w:val="00EB4A4A"/>
    <w:rsid w:val="00EB71D3"/>
    <w:rsid w:val="00F53F5A"/>
    <w:rsid w:val="00F86F92"/>
    <w:rsid w:val="00FA14F3"/>
    <w:rsid w:val="00FA31BD"/>
    <w:rsid w:val="00FE1171"/>
    <w:rsid w:val="00FF0107"/>
    <w:rsid w:val="00FF7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B96F2"/>
  <w15:docId w15:val="{102B5278-7081-47DF-A962-E3EE15A67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ED0"/>
    <w:pPr>
      <w:spacing w:after="0" w:line="240" w:lineRule="auto"/>
    </w:pPr>
    <w:rPr>
      <w:rFonts w:ascii="Gill Sans MT" w:eastAsia="Times New Roman" w:hAnsi="Gill Sans MT" w:cs="Times New Roman"/>
      <w:sz w:val="24"/>
      <w:szCs w:val="20"/>
    </w:rPr>
  </w:style>
  <w:style w:type="paragraph" w:styleId="Heading1">
    <w:name w:val="heading 1"/>
    <w:basedOn w:val="Normal"/>
    <w:next w:val="Normal"/>
    <w:link w:val="Heading1Char"/>
    <w:qFormat/>
    <w:rsid w:val="00472ED0"/>
    <w:pPr>
      <w:keepNext/>
      <w:ind w:firstLine="426"/>
      <w:outlineLvl w:val="0"/>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2ED0"/>
    <w:rPr>
      <w:rFonts w:ascii="Times New Roman" w:eastAsia="Times New Roman" w:hAnsi="Times New Roman" w:cs="Times New Roman"/>
      <w:b/>
      <w:sz w:val="28"/>
      <w:szCs w:val="20"/>
    </w:rPr>
  </w:style>
  <w:style w:type="paragraph" w:styleId="Title">
    <w:name w:val="Title"/>
    <w:basedOn w:val="Normal"/>
    <w:link w:val="TitleChar"/>
    <w:qFormat/>
    <w:rsid w:val="00472ED0"/>
    <w:pPr>
      <w:jc w:val="center"/>
    </w:pPr>
    <w:rPr>
      <w:rFonts w:ascii="Times New Roman" w:hAnsi="Times New Roman"/>
      <w:b/>
      <w:sz w:val="32"/>
    </w:rPr>
  </w:style>
  <w:style w:type="character" w:customStyle="1" w:styleId="TitleChar">
    <w:name w:val="Title Char"/>
    <w:basedOn w:val="DefaultParagraphFont"/>
    <w:link w:val="Title"/>
    <w:rsid w:val="00472ED0"/>
    <w:rPr>
      <w:rFonts w:ascii="Times New Roman" w:eastAsia="Times New Roman" w:hAnsi="Times New Roman" w:cs="Times New Roman"/>
      <w:b/>
      <w:sz w:val="32"/>
      <w:szCs w:val="20"/>
    </w:rPr>
  </w:style>
  <w:style w:type="paragraph" w:styleId="Footer">
    <w:name w:val="footer"/>
    <w:basedOn w:val="Normal"/>
    <w:link w:val="FooterChar"/>
    <w:rsid w:val="00472ED0"/>
    <w:pPr>
      <w:tabs>
        <w:tab w:val="center" w:pos="4153"/>
        <w:tab w:val="right" w:pos="8306"/>
      </w:tabs>
    </w:pPr>
  </w:style>
  <w:style w:type="character" w:customStyle="1" w:styleId="FooterChar">
    <w:name w:val="Footer Char"/>
    <w:basedOn w:val="DefaultParagraphFont"/>
    <w:link w:val="Footer"/>
    <w:rsid w:val="00472ED0"/>
    <w:rPr>
      <w:rFonts w:ascii="Gill Sans MT" w:eastAsia="Times New Roman" w:hAnsi="Gill Sans MT" w:cs="Times New Roman"/>
      <w:sz w:val="24"/>
      <w:szCs w:val="20"/>
    </w:rPr>
  </w:style>
  <w:style w:type="character" w:styleId="PageNumber">
    <w:name w:val="page number"/>
    <w:basedOn w:val="DefaultParagraphFont"/>
    <w:rsid w:val="00472ED0"/>
  </w:style>
  <w:style w:type="paragraph" w:styleId="Subtitle">
    <w:name w:val="Subtitle"/>
    <w:basedOn w:val="Normal"/>
    <w:link w:val="SubtitleChar"/>
    <w:qFormat/>
    <w:rsid w:val="00472ED0"/>
    <w:pPr>
      <w:jc w:val="center"/>
    </w:pPr>
    <w:rPr>
      <w:rFonts w:ascii="Times New Roman" w:hAnsi="Times New Roman"/>
      <w:b/>
      <w:u w:val="single"/>
      <w:lang w:eastAsia="en-GB"/>
    </w:rPr>
  </w:style>
  <w:style w:type="character" w:customStyle="1" w:styleId="SubtitleChar">
    <w:name w:val="Subtitle Char"/>
    <w:basedOn w:val="DefaultParagraphFont"/>
    <w:link w:val="Subtitle"/>
    <w:rsid w:val="00472ED0"/>
    <w:rPr>
      <w:rFonts w:ascii="Times New Roman" w:eastAsia="Times New Roman" w:hAnsi="Times New Roman" w:cs="Times New Roman"/>
      <w:b/>
      <w:sz w:val="24"/>
      <w:szCs w:val="20"/>
      <w:u w:val="single"/>
      <w:lang w:eastAsia="en-GB"/>
    </w:rPr>
  </w:style>
  <w:style w:type="paragraph" w:styleId="NormalWeb">
    <w:name w:val="Normal (Web)"/>
    <w:basedOn w:val="Normal"/>
    <w:uiPriority w:val="99"/>
    <w:unhideWhenUsed/>
    <w:rsid w:val="00472ED0"/>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4E3755"/>
    <w:pPr>
      <w:ind w:left="720"/>
      <w:contextualSpacing/>
    </w:pPr>
  </w:style>
  <w:style w:type="character" w:styleId="CommentReference">
    <w:name w:val="annotation reference"/>
    <w:basedOn w:val="DefaultParagraphFont"/>
    <w:uiPriority w:val="99"/>
    <w:semiHidden/>
    <w:unhideWhenUsed/>
    <w:rsid w:val="004C0653"/>
    <w:rPr>
      <w:sz w:val="16"/>
      <w:szCs w:val="16"/>
    </w:rPr>
  </w:style>
  <w:style w:type="paragraph" w:styleId="CommentText">
    <w:name w:val="annotation text"/>
    <w:basedOn w:val="Normal"/>
    <w:link w:val="CommentTextChar"/>
    <w:uiPriority w:val="99"/>
    <w:semiHidden/>
    <w:unhideWhenUsed/>
    <w:rsid w:val="004C0653"/>
    <w:rPr>
      <w:sz w:val="20"/>
    </w:rPr>
  </w:style>
  <w:style w:type="character" w:customStyle="1" w:styleId="CommentTextChar">
    <w:name w:val="Comment Text Char"/>
    <w:basedOn w:val="DefaultParagraphFont"/>
    <w:link w:val="CommentText"/>
    <w:uiPriority w:val="99"/>
    <w:semiHidden/>
    <w:rsid w:val="004C0653"/>
    <w:rPr>
      <w:rFonts w:ascii="Gill Sans MT" w:eastAsia="Times New Roman" w:hAnsi="Gill Sans MT" w:cs="Times New Roman"/>
      <w:sz w:val="20"/>
      <w:szCs w:val="20"/>
    </w:rPr>
  </w:style>
  <w:style w:type="paragraph" w:styleId="CommentSubject">
    <w:name w:val="annotation subject"/>
    <w:basedOn w:val="CommentText"/>
    <w:next w:val="CommentText"/>
    <w:link w:val="CommentSubjectChar"/>
    <w:uiPriority w:val="99"/>
    <w:semiHidden/>
    <w:unhideWhenUsed/>
    <w:rsid w:val="004C0653"/>
    <w:rPr>
      <w:b/>
      <w:bCs/>
    </w:rPr>
  </w:style>
  <w:style w:type="character" w:customStyle="1" w:styleId="CommentSubjectChar">
    <w:name w:val="Comment Subject Char"/>
    <w:basedOn w:val="CommentTextChar"/>
    <w:link w:val="CommentSubject"/>
    <w:uiPriority w:val="99"/>
    <w:semiHidden/>
    <w:rsid w:val="004C0653"/>
    <w:rPr>
      <w:rFonts w:ascii="Gill Sans MT" w:eastAsia="Times New Roman" w:hAnsi="Gill Sans MT" w:cs="Times New Roman"/>
      <w:b/>
      <w:bCs/>
      <w:sz w:val="20"/>
      <w:szCs w:val="20"/>
    </w:rPr>
  </w:style>
  <w:style w:type="paragraph" w:styleId="BalloonText">
    <w:name w:val="Balloon Text"/>
    <w:basedOn w:val="Normal"/>
    <w:link w:val="BalloonTextChar"/>
    <w:uiPriority w:val="99"/>
    <w:semiHidden/>
    <w:unhideWhenUsed/>
    <w:rsid w:val="004C0653"/>
    <w:rPr>
      <w:rFonts w:ascii="Tahoma" w:hAnsi="Tahoma" w:cs="Tahoma"/>
      <w:sz w:val="16"/>
      <w:szCs w:val="16"/>
    </w:rPr>
  </w:style>
  <w:style w:type="character" w:customStyle="1" w:styleId="BalloonTextChar">
    <w:name w:val="Balloon Text Char"/>
    <w:basedOn w:val="DefaultParagraphFont"/>
    <w:link w:val="BalloonText"/>
    <w:uiPriority w:val="99"/>
    <w:semiHidden/>
    <w:rsid w:val="004C0653"/>
    <w:rPr>
      <w:rFonts w:ascii="Tahoma" w:eastAsia="Times New Roman" w:hAnsi="Tahoma" w:cs="Tahoma"/>
      <w:sz w:val="16"/>
      <w:szCs w:val="16"/>
    </w:rPr>
  </w:style>
  <w:style w:type="paragraph" w:styleId="Header">
    <w:name w:val="header"/>
    <w:basedOn w:val="Normal"/>
    <w:link w:val="HeaderChar"/>
    <w:unhideWhenUsed/>
    <w:rsid w:val="000E6E5A"/>
    <w:pPr>
      <w:tabs>
        <w:tab w:val="center" w:pos="4513"/>
        <w:tab w:val="right" w:pos="9026"/>
      </w:tabs>
    </w:pPr>
  </w:style>
  <w:style w:type="character" w:customStyle="1" w:styleId="HeaderChar">
    <w:name w:val="Header Char"/>
    <w:basedOn w:val="DefaultParagraphFont"/>
    <w:link w:val="Header"/>
    <w:rsid w:val="000E6E5A"/>
    <w:rPr>
      <w:rFonts w:ascii="Gill Sans MT" w:eastAsia="Times New Roman" w:hAnsi="Gill Sans M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349597">
      <w:bodyDiv w:val="1"/>
      <w:marLeft w:val="0"/>
      <w:marRight w:val="0"/>
      <w:marTop w:val="0"/>
      <w:marBottom w:val="0"/>
      <w:divBdr>
        <w:top w:val="none" w:sz="0" w:space="0" w:color="auto"/>
        <w:left w:val="none" w:sz="0" w:space="0" w:color="auto"/>
        <w:bottom w:val="none" w:sz="0" w:space="0" w:color="auto"/>
        <w:right w:val="none" w:sz="0" w:space="0" w:color="auto"/>
      </w:divBdr>
    </w:div>
    <w:div w:id="1164977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1841</Words>
  <Characters>10495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NHS England</Company>
  <LinksUpToDate>false</LinksUpToDate>
  <CharactersWithSpaces>12312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Winter Clare</dc:creator>
  <cp:keywords/>
  <dc:description/>
  <cp:lastModifiedBy>WILLIAMS, Dionne (SUNDERLAND GP ALLIANCE LIMITED)</cp:lastModifiedBy>
  <cp:revision>3</cp:revision>
  <cp:lastPrinted>2019-06-25T16:22:00Z</cp:lastPrinted>
  <dcterms:created xsi:type="dcterms:W3CDTF">2026-06-01T08:20:00Z</dcterms:created>
  <dcterms:modified xsi:type="dcterms:W3CDTF">2026-06-01T12:16:00Z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9fbaa5fbb6b49929873569e5b18133801ea5a0a5094096eb8ad6ed0d38ecf6dd</vt:lpwstr>
  </property>
</Properties>
</file>