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79390" w14:textId="68A3E759" w:rsidR="00E62082" w:rsidRPr="00694095" w:rsidRDefault="007768BB" w:rsidP="00A21B1A">
      <w:pPr>
        <w:pStyle w:val="Title"/>
        <w:pBdr>
          <w:bottom w:val="none" w:sz="0" w:space="0" w:color="auto"/>
        </w:pBdr>
        <w:rPr>
          <w:rStyle w:val="Heading1Char"/>
          <w:rFonts w:ascii="FS Me Pro" w:hAnsi="FS Me Pro"/>
          <w:color w:val="2683C6" w:themeColor="accent6"/>
          <w:sz w:val="44"/>
          <w:szCs w:val="44"/>
        </w:rPr>
      </w:pPr>
      <w:r w:rsidRPr="00EC17BC">
        <w:rPr>
          <w:rFonts w:ascii="FS Me" w:eastAsia="Trebuchet MS" w:hAnsi="FS Me" w:cs="Calibri-Light"/>
          <w:b/>
          <w:bCs/>
          <w:noProof/>
          <w:color w:val="0070C0"/>
          <w:lang w:eastAsia="en-GB" w:bidi="en-GB"/>
        </w:rPr>
        <w:drawing>
          <wp:anchor distT="0" distB="0" distL="114300" distR="114300" simplePos="0" relativeHeight="251658240" behindDoc="0" locked="0" layoutInCell="1" allowOverlap="1" wp14:anchorId="33DC2A85" wp14:editId="72EF267C">
            <wp:simplePos x="0" y="0"/>
            <wp:positionH relativeFrom="margin">
              <wp:align>left</wp:align>
            </wp:positionH>
            <wp:positionV relativeFrom="paragraph">
              <wp:posOffset>2181225</wp:posOffset>
            </wp:positionV>
            <wp:extent cx="5868670" cy="2008505"/>
            <wp:effectExtent l="0" t="0" r="0" b="10795"/>
            <wp:wrapTopAndBottom/>
            <wp:docPr id="110340884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r w:rsidR="00E62082" w:rsidRPr="00694095">
        <w:rPr>
          <w:rFonts w:ascii="FS Me Pro" w:hAnsi="FS Me Pro"/>
          <w:b/>
          <w:bCs/>
          <w:sz w:val="44"/>
          <w:szCs w:val="44"/>
        </w:rPr>
        <w:t xml:space="preserve">Job </w:t>
      </w:r>
      <w:r w:rsidR="00694095" w:rsidRPr="00694095">
        <w:rPr>
          <w:rFonts w:ascii="FS Me Pro" w:hAnsi="FS Me Pro"/>
          <w:b/>
          <w:bCs/>
          <w:sz w:val="44"/>
          <w:szCs w:val="44"/>
        </w:rPr>
        <w:t>Title:</w:t>
      </w:r>
      <w:r w:rsidR="0086304B" w:rsidRPr="00694095">
        <w:rPr>
          <w:rStyle w:val="BookTitle"/>
          <w:rFonts w:ascii="FS Me Pro" w:hAnsi="FS Me Pro"/>
          <w:sz w:val="44"/>
          <w:szCs w:val="44"/>
        </w:rPr>
        <w:t xml:space="preserve"> </w:t>
      </w:r>
      <w:r w:rsidR="0086304B" w:rsidRPr="00694095">
        <w:rPr>
          <w:rStyle w:val="BookTitle"/>
          <w:rFonts w:ascii="FS Me Pro" w:hAnsi="FS Me Pro"/>
          <w:sz w:val="44"/>
          <w:szCs w:val="44"/>
        </w:rPr>
        <w:tab/>
      </w:r>
      <w:r w:rsidR="00C8189A" w:rsidRPr="00694095">
        <w:rPr>
          <w:rStyle w:val="BookTitle"/>
          <w:rFonts w:ascii="FS Me Pro" w:hAnsi="FS Me Pro"/>
          <w:sz w:val="44"/>
          <w:szCs w:val="44"/>
        </w:rPr>
        <w:t xml:space="preserve"> </w:t>
      </w:r>
      <w:r w:rsidR="00593A33">
        <w:rPr>
          <w:rStyle w:val="Heading1Char"/>
          <w:rFonts w:ascii="FS Me Pro" w:hAnsi="FS Me Pro"/>
          <w:color w:val="2683C6" w:themeColor="accent6"/>
          <w:sz w:val="44"/>
          <w:szCs w:val="44"/>
        </w:rPr>
        <w:t>Painter and Decorator</w:t>
      </w:r>
    </w:p>
    <w:tbl>
      <w:tblPr>
        <w:tblStyle w:val="TableGrid"/>
        <w:tblW w:w="9202" w:type="dxa"/>
        <w:tblLook w:val="04A0" w:firstRow="1" w:lastRow="0" w:firstColumn="1" w:lastColumn="0" w:noHBand="0" w:noVBand="1"/>
      </w:tblPr>
      <w:tblGrid>
        <w:gridCol w:w="2117"/>
        <w:gridCol w:w="3193"/>
        <w:gridCol w:w="3892"/>
      </w:tblGrid>
      <w:tr w:rsidR="00CC6469" w:rsidRPr="00956FF4" w14:paraId="65AA22E7" w14:textId="77777777" w:rsidTr="003A534A">
        <w:tc>
          <w:tcPr>
            <w:tcW w:w="2117" w:type="dxa"/>
          </w:tcPr>
          <w:p w14:paraId="6DCC9949" w14:textId="77777777" w:rsidR="00CC6469" w:rsidRPr="002442CB" w:rsidRDefault="00CC6469" w:rsidP="00AA6029">
            <w:pPr>
              <w:pStyle w:val="NoSpacing"/>
              <w:rPr>
                <w:rStyle w:val="Heading2Char"/>
                <w:rFonts w:ascii="FS Me Pro" w:hAnsi="FS Me Pro"/>
                <w:color w:val="0070C0"/>
              </w:rPr>
            </w:pPr>
            <w:r w:rsidRPr="002442CB">
              <w:rPr>
                <w:rStyle w:val="Heading2Char"/>
                <w:rFonts w:ascii="FS Me Pro" w:hAnsi="FS Me Pro"/>
                <w:color w:val="0070C0"/>
              </w:rPr>
              <w:t>Reporting to</w:t>
            </w:r>
          </w:p>
        </w:tc>
        <w:tc>
          <w:tcPr>
            <w:tcW w:w="3193" w:type="dxa"/>
          </w:tcPr>
          <w:p w14:paraId="5D218678" w14:textId="5438DCF1" w:rsidR="00CC6469" w:rsidRPr="00404786" w:rsidRDefault="00404786" w:rsidP="00AA6029">
            <w:pPr>
              <w:rPr>
                <w:rStyle w:val="Heading2Char"/>
                <w:rFonts w:ascii="FS Me Pro" w:hAnsi="FS Me Pro"/>
                <w:b w:val="0"/>
                <w:bCs w:val="0"/>
                <w:color w:val="auto"/>
                <w:sz w:val="22"/>
                <w:szCs w:val="22"/>
              </w:rPr>
            </w:pPr>
            <w:r w:rsidRPr="00404786">
              <w:rPr>
                <w:rStyle w:val="Heading2Char"/>
                <w:rFonts w:ascii="FS Me Pro" w:hAnsi="FS Me Pro"/>
                <w:b w:val="0"/>
                <w:bCs w:val="0"/>
                <w:color w:val="auto"/>
                <w:sz w:val="22"/>
                <w:szCs w:val="22"/>
              </w:rPr>
              <w:t>Repairs Supervisor</w:t>
            </w:r>
          </w:p>
        </w:tc>
        <w:tc>
          <w:tcPr>
            <w:tcW w:w="3892" w:type="dxa"/>
          </w:tcPr>
          <w:p w14:paraId="6A309AA9" w14:textId="77777777" w:rsidR="00CC6469" w:rsidRPr="00956FF4" w:rsidRDefault="00CC6469" w:rsidP="00AA6029">
            <w:pPr>
              <w:pStyle w:val="NoSpacing"/>
              <w:rPr>
                <w:rStyle w:val="Heading2Char"/>
                <w:rFonts w:ascii="FS Me Pro" w:hAnsi="FS Me Pro"/>
              </w:rPr>
            </w:pPr>
            <w:r w:rsidRPr="002442CB">
              <w:rPr>
                <w:rStyle w:val="Heading2Char"/>
                <w:rFonts w:ascii="FS Me Pro" w:hAnsi="FS Me Pro"/>
                <w:color w:val="0070C0"/>
              </w:rPr>
              <w:t>Job Level:</w:t>
            </w:r>
          </w:p>
        </w:tc>
      </w:tr>
      <w:tr w:rsidR="00CC6469" w:rsidRPr="00956FF4" w14:paraId="3D25BDF8" w14:textId="77777777" w:rsidTr="003A534A">
        <w:tc>
          <w:tcPr>
            <w:tcW w:w="2117" w:type="dxa"/>
          </w:tcPr>
          <w:p w14:paraId="4B09EC22" w14:textId="77777777" w:rsidR="00CC6469" w:rsidRPr="002442CB" w:rsidRDefault="00CC6469" w:rsidP="00AA6029">
            <w:pPr>
              <w:pStyle w:val="NoSpacing"/>
              <w:rPr>
                <w:rStyle w:val="Heading2Char"/>
                <w:rFonts w:ascii="FS Me Pro" w:hAnsi="FS Me Pro"/>
                <w:color w:val="0070C0"/>
              </w:rPr>
            </w:pPr>
            <w:r>
              <w:rPr>
                <w:rStyle w:val="Heading2Char"/>
                <w:rFonts w:ascii="FS Me Pro" w:hAnsi="FS Me Pro"/>
                <w:color w:val="0070C0"/>
              </w:rPr>
              <w:t>Department</w:t>
            </w:r>
          </w:p>
        </w:tc>
        <w:tc>
          <w:tcPr>
            <w:tcW w:w="3193" w:type="dxa"/>
          </w:tcPr>
          <w:p w14:paraId="6AF611B5" w14:textId="03852AC2" w:rsidR="00CC6469" w:rsidRPr="00C027B5" w:rsidRDefault="00CC6469" w:rsidP="00AA6029">
            <w:pPr>
              <w:rPr>
                <w:rStyle w:val="Heading2Char"/>
                <w:rFonts w:ascii="FS Me Pro" w:hAnsi="FS Me Pro"/>
                <w:b w:val="0"/>
                <w:bCs w:val="0"/>
                <w:color w:val="auto"/>
                <w:sz w:val="22"/>
                <w:szCs w:val="22"/>
              </w:rPr>
            </w:pPr>
            <w:r w:rsidRPr="00B840D9">
              <w:rPr>
                <w:rStyle w:val="Heading2Char"/>
                <w:rFonts w:ascii="FS Me Pro" w:hAnsi="FS Me Pro"/>
                <w:b w:val="0"/>
                <w:bCs w:val="0"/>
                <w:color w:val="auto"/>
                <w:sz w:val="22"/>
                <w:szCs w:val="22"/>
              </w:rPr>
              <w:t xml:space="preserve">Asset Management, </w:t>
            </w:r>
            <w:r>
              <w:rPr>
                <w:rStyle w:val="Heading2Char"/>
                <w:rFonts w:ascii="FS Me Pro" w:hAnsi="FS Me Pro"/>
                <w:b w:val="0"/>
                <w:bCs w:val="0"/>
                <w:color w:val="auto"/>
                <w:sz w:val="22"/>
                <w:szCs w:val="22"/>
              </w:rPr>
              <w:t>Services</w:t>
            </w:r>
            <w:r w:rsidRPr="00B840D9">
              <w:rPr>
                <w:rStyle w:val="Heading2Char"/>
                <w:rFonts w:ascii="FS Me Pro" w:hAnsi="FS Me Pro"/>
                <w:b w:val="0"/>
                <w:bCs w:val="0"/>
                <w:color w:val="auto"/>
                <w:sz w:val="22"/>
                <w:szCs w:val="22"/>
              </w:rPr>
              <w:t xml:space="preserve"> </w:t>
            </w:r>
          </w:p>
        </w:tc>
        <w:tc>
          <w:tcPr>
            <w:tcW w:w="3892" w:type="dxa"/>
          </w:tcPr>
          <w:p w14:paraId="7D122BC2" w14:textId="0ABAF3B3" w:rsidR="00CC6469" w:rsidRPr="003D5744" w:rsidRDefault="00CC6469" w:rsidP="00AA6029">
            <w:pPr>
              <w:pStyle w:val="NoSpacing"/>
              <w:rPr>
                <w:rStyle w:val="Heading2Char"/>
                <w:rFonts w:ascii="FS Me Pro" w:hAnsi="FS Me Pro"/>
                <w:b w:val="0"/>
                <w:bCs w:val="0"/>
                <w:color w:val="276E8B" w:themeColor="accent1" w:themeShade="BF"/>
                <w:sz w:val="22"/>
                <w:szCs w:val="22"/>
              </w:rPr>
            </w:pPr>
            <w:r w:rsidRPr="003D5744">
              <w:rPr>
                <w:rStyle w:val="Heading2Char"/>
                <w:rFonts w:ascii="FS Me Pro" w:hAnsi="FS Me Pro"/>
                <w:b w:val="0"/>
                <w:bCs w:val="0"/>
                <w:color w:val="auto"/>
                <w:sz w:val="22"/>
                <w:szCs w:val="22"/>
              </w:rPr>
              <w:t xml:space="preserve">Level </w:t>
            </w:r>
            <w:r>
              <w:rPr>
                <w:rStyle w:val="Heading2Char"/>
                <w:rFonts w:ascii="FS Me Pro" w:hAnsi="FS Me Pro"/>
                <w:b w:val="0"/>
                <w:bCs w:val="0"/>
                <w:color w:val="auto"/>
                <w:sz w:val="22"/>
                <w:szCs w:val="22"/>
              </w:rPr>
              <w:t>2</w:t>
            </w:r>
            <w:r w:rsidRPr="003D5744">
              <w:rPr>
                <w:rStyle w:val="Heading2Char"/>
                <w:rFonts w:ascii="FS Me Pro" w:hAnsi="FS Me Pro"/>
                <w:b w:val="0"/>
                <w:bCs w:val="0"/>
                <w:color w:val="auto"/>
                <w:sz w:val="22"/>
                <w:szCs w:val="22"/>
              </w:rPr>
              <w:t xml:space="preserve"> </w:t>
            </w:r>
            <w:r>
              <w:rPr>
                <w:rStyle w:val="Heading2Char"/>
                <w:rFonts w:ascii="FS Me Pro" w:hAnsi="FS Me Pro"/>
                <w:b w:val="0"/>
                <w:bCs w:val="0"/>
                <w:color w:val="auto"/>
                <w:sz w:val="22"/>
                <w:szCs w:val="22"/>
              </w:rPr>
              <w:t>–</w:t>
            </w:r>
            <w:r w:rsidRPr="003D5744">
              <w:rPr>
                <w:rStyle w:val="Heading2Char"/>
                <w:rFonts w:ascii="FS Me Pro" w:hAnsi="FS Me Pro"/>
                <w:b w:val="0"/>
                <w:bCs w:val="0"/>
                <w:color w:val="auto"/>
                <w:sz w:val="22"/>
                <w:szCs w:val="22"/>
              </w:rPr>
              <w:t xml:space="preserve"> </w:t>
            </w:r>
            <w:r>
              <w:rPr>
                <w:rStyle w:val="Heading2Char"/>
                <w:rFonts w:ascii="FS Me Pro" w:hAnsi="FS Me Pro"/>
                <w:b w:val="0"/>
                <w:bCs w:val="0"/>
                <w:color w:val="auto"/>
                <w:sz w:val="22"/>
                <w:szCs w:val="22"/>
              </w:rPr>
              <w:t>Service delivery</w:t>
            </w:r>
          </w:p>
        </w:tc>
      </w:tr>
      <w:tr w:rsidR="00CC6469" w:rsidRPr="00956FF4" w14:paraId="204D6F4C" w14:textId="77777777" w:rsidTr="003A534A">
        <w:tc>
          <w:tcPr>
            <w:tcW w:w="2117" w:type="dxa"/>
          </w:tcPr>
          <w:p w14:paraId="6BF59CBF" w14:textId="77777777" w:rsidR="00CC6469" w:rsidRPr="002442CB" w:rsidRDefault="00CC6469" w:rsidP="00AA6029">
            <w:pPr>
              <w:pStyle w:val="NoSpacing"/>
              <w:rPr>
                <w:rStyle w:val="Heading2Char"/>
                <w:rFonts w:ascii="FS Me Pro" w:hAnsi="FS Me Pro"/>
                <w:color w:val="0070C0"/>
              </w:rPr>
            </w:pPr>
            <w:r w:rsidRPr="002442CB">
              <w:rPr>
                <w:rStyle w:val="Heading2Char"/>
                <w:rFonts w:ascii="FS Me Pro" w:hAnsi="FS Me Pro"/>
                <w:color w:val="0070C0"/>
              </w:rPr>
              <w:t>Location</w:t>
            </w:r>
          </w:p>
        </w:tc>
        <w:tc>
          <w:tcPr>
            <w:tcW w:w="7085" w:type="dxa"/>
            <w:gridSpan w:val="2"/>
          </w:tcPr>
          <w:p w14:paraId="488B3A6E" w14:textId="70FBE258" w:rsidR="00CC6469" w:rsidRPr="002F21F2" w:rsidRDefault="002F21F2" w:rsidP="00AA6029">
            <w:pPr>
              <w:pStyle w:val="NoSpacing"/>
              <w:ind w:left="9"/>
              <w:rPr>
                <w:rStyle w:val="Heading2Char"/>
                <w:rFonts w:ascii="FS Me Pro" w:hAnsi="FS Me Pro"/>
                <w:b w:val="0"/>
                <w:bCs w:val="0"/>
                <w:color w:val="auto"/>
                <w:sz w:val="22"/>
                <w:szCs w:val="22"/>
              </w:rPr>
            </w:pPr>
            <w:r w:rsidRPr="002F21F2">
              <w:rPr>
                <w:rFonts w:ascii="FS Me Pro" w:eastAsiaTheme="majorEastAsia" w:hAnsi="FS Me Pro" w:cstheme="majorBidi"/>
              </w:rPr>
              <w:t>Primary work base TBC, with regular travel across Sussex to service sites.</w:t>
            </w:r>
          </w:p>
        </w:tc>
      </w:tr>
      <w:tr w:rsidR="00CC6469" w:rsidRPr="00956FF4" w14:paraId="648EBEE1" w14:textId="77777777" w:rsidTr="003A534A">
        <w:tc>
          <w:tcPr>
            <w:tcW w:w="2117" w:type="dxa"/>
          </w:tcPr>
          <w:p w14:paraId="55B36836" w14:textId="77777777" w:rsidR="00CC6469" w:rsidRPr="002442CB" w:rsidRDefault="00CC6469" w:rsidP="00AA6029">
            <w:pPr>
              <w:pStyle w:val="NoSpacing"/>
              <w:rPr>
                <w:rStyle w:val="Heading2Char"/>
                <w:rFonts w:ascii="FS Me Pro" w:hAnsi="FS Me Pro"/>
                <w:color w:val="0070C0"/>
              </w:rPr>
            </w:pPr>
            <w:r w:rsidRPr="002442CB">
              <w:rPr>
                <w:rStyle w:val="Heading2Char"/>
                <w:rFonts w:ascii="FS Me Pro" w:hAnsi="FS Me Pro"/>
                <w:color w:val="0070C0"/>
              </w:rPr>
              <w:t>Contract</w:t>
            </w:r>
          </w:p>
        </w:tc>
        <w:tc>
          <w:tcPr>
            <w:tcW w:w="7085" w:type="dxa"/>
            <w:gridSpan w:val="2"/>
          </w:tcPr>
          <w:p w14:paraId="5EB1C2E5" w14:textId="77777777" w:rsidR="00CC6469" w:rsidRPr="00B840D9" w:rsidRDefault="00CC6469" w:rsidP="00AA6029">
            <w:pPr>
              <w:pStyle w:val="NoSpacing"/>
              <w:ind w:left="9"/>
              <w:rPr>
                <w:rStyle w:val="Heading2Char"/>
                <w:rFonts w:ascii="FS Me Pro" w:hAnsi="FS Me Pro"/>
                <w:b w:val="0"/>
                <w:bCs w:val="0"/>
                <w:color w:val="292733" w:themeColor="text2" w:themeShade="BF"/>
                <w:sz w:val="22"/>
                <w:szCs w:val="22"/>
              </w:rPr>
            </w:pPr>
            <w:r w:rsidRPr="00B840D9">
              <w:rPr>
                <w:rStyle w:val="Heading2Char"/>
                <w:rFonts w:ascii="FS Me Pro" w:hAnsi="FS Me Pro"/>
                <w:b w:val="0"/>
                <w:bCs w:val="0"/>
                <w:color w:val="auto"/>
                <w:sz w:val="22"/>
                <w:szCs w:val="22"/>
              </w:rPr>
              <w:t>Permanent, 37.5hours per week</w:t>
            </w:r>
          </w:p>
        </w:tc>
      </w:tr>
    </w:tbl>
    <w:p w14:paraId="3FCB191A" w14:textId="6413DA20" w:rsidR="00632F0B" w:rsidRPr="00EC17BC" w:rsidRDefault="001C257A" w:rsidP="00EC17BC">
      <w:pPr>
        <w:pStyle w:val="Heading1"/>
        <w:rPr>
          <w:rFonts w:ascii="FS Me Pro" w:hAnsi="FS Me Pro"/>
          <w:color w:val="0070C0"/>
        </w:rPr>
      </w:pPr>
      <w:r w:rsidRPr="00EC17BC">
        <w:rPr>
          <w:rFonts w:ascii="FS Me Pro" w:hAnsi="FS Me Pro"/>
          <w:color w:val="0070C0"/>
        </w:rPr>
        <w:t>Where you fit</w:t>
      </w:r>
    </w:p>
    <w:p w14:paraId="49C39941" w14:textId="7789AB1B" w:rsidR="00CE5ECF" w:rsidRPr="00EC17BC" w:rsidRDefault="00F60010" w:rsidP="006E3369">
      <w:pPr>
        <w:pStyle w:val="Heading1"/>
        <w:spacing w:before="120" w:after="120"/>
        <w:rPr>
          <w:rFonts w:ascii="FS Me Pro" w:hAnsi="FS Me Pro"/>
          <w:color w:val="0070C0"/>
        </w:rPr>
      </w:pPr>
      <w:r w:rsidRPr="00EC17BC">
        <w:rPr>
          <w:rFonts w:ascii="FS Me Pro" w:hAnsi="FS Me Pro"/>
          <w:color w:val="0070C0"/>
        </w:rPr>
        <w:t>Job purpose</w:t>
      </w:r>
    </w:p>
    <w:p w14:paraId="23A8E306" w14:textId="13AB1A1F" w:rsidR="005634D3" w:rsidRPr="00574EAC" w:rsidRDefault="005634D3" w:rsidP="00574EAC">
      <w:pPr>
        <w:spacing w:line="240" w:lineRule="auto"/>
        <w:rPr>
          <w:rFonts w:ascii="FS Me Pro" w:hAnsi="FS Me Pro"/>
          <w:sz w:val="21"/>
          <w:szCs w:val="21"/>
        </w:rPr>
      </w:pPr>
      <w:r w:rsidRPr="00574EAC">
        <w:rPr>
          <w:rFonts w:ascii="FS Me Pro" w:hAnsi="FS Me Pro"/>
          <w:sz w:val="21"/>
          <w:szCs w:val="21"/>
        </w:rPr>
        <w:t>This role supports the day</w:t>
      </w:r>
      <w:r w:rsidRPr="00574EAC">
        <w:rPr>
          <w:rFonts w:ascii="Cambria Math" w:hAnsi="Cambria Math" w:cs="Cambria Math"/>
          <w:sz w:val="21"/>
          <w:szCs w:val="21"/>
        </w:rPr>
        <w:t>‑</w:t>
      </w:r>
      <w:r w:rsidRPr="00574EAC">
        <w:rPr>
          <w:rFonts w:ascii="FS Me Pro" w:hAnsi="FS Me Pro"/>
          <w:sz w:val="21"/>
          <w:szCs w:val="21"/>
        </w:rPr>
        <w:t>to</w:t>
      </w:r>
      <w:r w:rsidRPr="00574EAC">
        <w:rPr>
          <w:rFonts w:ascii="Cambria Math" w:hAnsi="Cambria Math" w:cs="Cambria Math"/>
          <w:sz w:val="21"/>
          <w:szCs w:val="21"/>
        </w:rPr>
        <w:t>‑</w:t>
      </w:r>
      <w:r w:rsidRPr="00574EAC">
        <w:rPr>
          <w:rFonts w:ascii="FS Me Pro" w:hAnsi="FS Me Pro"/>
          <w:sz w:val="21"/>
          <w:szCs w:val="21"/>
        </w:rPr>
        <w:t xml:space="preserve">day </w:t>
      </w:r>
      <w:r w:rsidR="005543DB">
        <w:rPr>
          <w:rFonts w:ascii="FS Me Pro" w:hAnsi="FS Me Pro"/>
          <w:sz w:val="21"/>
          <w:szCs w:val="21"/>
        </w:rPr>
        <w:t xml:space="preserve">delivery of </w:t>
      </w:r>
      <w:r w:rsidR="00565CF1">
        <w:rPr>
          <w:rFonts w:ascii="FS Me Pro" w:hAnsi="FS Me Pro"/>
          <w:sz w:val="21"/>
          <w:szCs w:val="21"/>
        </w:rPr>
        <w:t xml:space="preserve">painting and decorating works of empty homes and communal areas within </w:t>
      </w:r>
      <w:r w:rsidR="000A4075">
        <w:rPr>
          <w:rFonts w:ascii="FS Me Pro" w:hAnsi="FS Me Pro"/>
          <w:sz w:val="21"/>
          <w:szCs w:val="21"/>
        </w:rPr>
        <w:t xml:space="preserve">empty homes </w:t>
      </w:r>
      <w:r w:rsidR="000D2214">
        <w:rPr>
          <w:rFonts w:ascii="FS Me Pro" w:hAnsi="FS Me Pro"/>
          <w:sz w:val="21"/>
          <w:szCs w:val="21"/>
        </w:rPr>
        <w:t>within</w:t>
      </w:r>
      <w:r w:rsidR="000A4075">
        <w:rPr>
          <w:rFonts w:ascii="FS Me Pro" w:hAnsi="FS Me Pro"/>
          <w:sz w:val="21"/>
          <w:szCs w:val="21"/>
        </w:rPr>
        <w:t xml:space="preserve"> </w:t>
      </w:r>
      <w:r w:rsidR="000A4075" w:rsidRPr="000A4075">
        <w:rPr>
          <w:rFonts w:ascii="FS Me Pro" w:hAnsi="FS Me Pro"/>
          <w:sz w:val="21"/>
          <w:szCs w:val="21"/>
        </w:rPr>
        <w:t xml:space="preserve">our supported accommodation, communal areas and offices within the property </w:t>
      </w:r>
      <w:r w:rsidR="000A4075">
        <w:rPr>
          <w:rFonts w:ascii="FS Me Pro" w:hAnsi="FS Me Pro"/>
          <w:sz w:val="21"/>
          <w:szCs w:val="21"/>
        </w:rPr>
        <w:t>portfolio</w:t>
      </w:r>
      <w:r w:rsidR="005543DB">
        <w:rPr>
          <w:rFonts w:ascii="FS Me Pro" w:hAnsi="FS Me Pro"/>
          <w:sz w:val="21"/>
          <w:szCs w:val="21"/>
        </w:rPr>
        <w:t xml:space="preserve">. </w:t>
      </w:r>
      <w:r w:rsidRPr="00574EAC">
        <w:rPr>
          <w:rFonts w:ascii="FS Me Pro" w:hAnsi="FS Me Pro"/>
          <w:sz w:val="21"/>
          <w:szCs w:val="21"/>
        </w:rPr>
        <w:t xml:space="preserve">Working under the direction of the </w:t>
      </w:r>
      <w:r w:rsidR="00CD612C">
        <w:rPr>
          <w:rFonts w:ascii="FS Me Pro" w:hAnsi="FS Me Pro"/>
          <w:sz w:val="21"/>
          <w:szCs w:val="21"/>
        </w:rPr>
        <w:t>Painter and Decorator</w:t>
      </w:r>
      <w:r w:rsidRPr="00574EAC">
        <w:rPr>
          <w:rFonts w:ascii="FS Me Pro" w:hAnsi="FS Me Pro"/>
          <w:sz w:val="21"/>
          <w:szCs w:val="21"/>
        </w:rPr>
        <w:t xml:space="preserve"> Supervisor, the postholder delivers a </w:t>
      </w:r>
      <w:r w:rsidR="0024617F" w:rsidRPr="00574EAC">
        <w:rPr>
          <w:rFonts w:ascii="FS Me Pro" w:hAnsi="FS Me Pro"/>
          <w:sz w:val="21"/>
          <w:szCs w:val="21"/>
        </w:rPr>
        <w:t>first-class</w:t>
      </w:r>
      <w:r w:rsidR="0027277F" w:rsidRPr="00574EAC">
        <w:rPr>
          <w:rFonts w:ascii="FS Me Pro" w:hAnsi="FS Me Pro"/>
          <w:sz w:val="21"/>
          <w:szCs w:val="21"/>
        </w:rPr>
        <w:t xml:space="preserve"> </w:t>
      </w:r>
      <w:r w:rsidR="000D2214">
        <w:rPr>
          <w:rFonts w:ascii="FS Me Pro" w:hAnsi="FS Me Pro"/>
          <w:sz w:val="21"/>
          <w:szCs w:val="21"/>
        </w:rPr>
        <w:t xml:space="preserve">decoration </w:t>
      </w:r>
      <w:r w:rsidR="0027277F" w:rsidRPr="00574EAC">
        <w:rPr>
          <w:rFonts w:ascii="FS Me Pro" w:hAnsi="FS Me Pro"/>
          <w:sz w:val="21"/>
          <w:szCs w:val="21"/>
        </w:rPr>
        <w:t xml:space="preserve">service </w:t>
      </w:r>
      <w:r w:rsidR="006E3369">
        <w:rPr>
          <w:rFonts w:ascii="FS Me Pro" w:hAnsi="FS Me Pro"/>
          <w:sz w:val="21"/>
          <w:szCs w:val="21"/>
        </w:rPr>
        <w:t xml:space="preserve">so that our </w:t>
      </w:r>
      <w:r w:rsidRPr="00574EAC">
        <w:rPr>
          <w:rFonts w:ascii="FS Me Pro" w:hAnsi="FS Me Pro"/>
          <w:sz w:val="21"/>
          <w:szCs w:val="21"/>
        </w:rPr>
        <w:t>homes and facilities remain safe, well</w:t>
      </w:r>
      <w:r w:rsidRPr="00574EAC">
        <w:rPr>
          <w:rFonts w:ascii="Cambria Math" w:hAnsi="Cambria Math" w:cs="Cambria Math"/>
          <w:sz w:val="21"/>
          <w:szCs w:val="21"/>
        </w:rPr>
        <w:t>‑</w:t>
      </w:r>
      <w:r w:rsidRPr="00574EAC">
        <w:rPr>
          <w:rFonts w:ascii="FS Me Pro" w:hAnsi="FS Me Pro"/>
          <w:sz w:val="21"/>
          <w:szCs w:val="21"/>
        </w:rPr>
        <w:t>presented and compliant with regulatory requirements.</w:t>
      </w:r>
      <w:r w:rsidR="004D27F4" w:rsidRPr="00574EAC">
        <w:rPr>
          <w:rFonts w:ascii="FS Me Pro" w:hAnsi="FS Me Pro"/>
          <w:sz w:val="21"/>
          <w:szCs w:val="21"/>
        </w:rPr>
        <w:t xml:space="preserve"> </w:t>
      </w:r>
    </w:p>
    <w:p w14:paraId="12B19535" w14:textId="5FF758B9" w:rsidR="004D27F4" w:rsidRPr="00574EAC" w:rsidRDefault="005634D3" w:rsidP="00574EAC">
      <w:pPr>
        <w:spacing w:line="240" w:lineRule="auto"/>
        <w:rPr>
          <w:rFonts w:ascii="FS Me Pro" w:hAnsi="FS Me Pro"/>
          <w:sz w:val="21"/>
          <w:szCs w:val="21"/>
        </w:rPr>
      </w:pPr>
      <w:r w:rsidRPr="00574EAC">
        <w:rPr>
          <w:rFonts w:ascii="FS Me Pro" w:hAnsi="FS Me Pro"/>
          <w:sz w:val="21"/>
          <w:szCs w:val="21"/>
        </w:rPr>
        <w:t>They are responsible for completing work to agreed standards and timescales, following safe working practices, and providing a polite, helpful service to residents and colleagues. The role also contributes to organisational priorities by using materials and resources responsibly and supporting wider efforts to maintain quality, safety and value for money.</w:t>
      </w:r>
    </w:p>
    <w:p w14:paraId="3A253CD5" w14:textId="201E6BEA" w:rsidR="00AB75F7" w:rsidRPr="00EC17BC" w:rsidRDefault="00AB75F7" w:rsidP="006E3369">
      <w:pPr>
        <w:pStyle w:val="Heading1"/>
        <w:spacing w:before="240" w:after="120"/>
        <w:rPr>
          <w:rFonts w:ascii="FS Me Pro" w:hAnsi="FS Me Pro"/>
          <w:color w:val="0070C0"/>
        </w:rPr>
      </w:pPr>
      <w:r w:rsidRPr="00EC17BC">
        <w:rPr>
          <w:rFonts w:ascii="FS Me Pro" w:hAnsi="FS Me Pro"/>
          <w:color w:val="0070C0"/>
        </w:rPr>
        <w:t>About us</w:t>
      </w:r>
    </w:p>
    <w:p w14:paraId="67E68A88" w14:textId="77777777" w:rsidR="002C49B7" w:rsidRPr="00574EAC" w:rsidRDefault="002C49B7" w:rsidP="00574EAC">
      <w:pPr>
        <w:pStyle w:val="NoSpacing"/>
        <w:spacing w:after="120"/>
        <w:rPr>
          <w:rFonts w:ascii="FS Me Pro" w:hAnsi="FS Me Pro"/>
          <w:sz w:val="21"/>
          <w:szCs w:val="21"/>
        </w:rPr>
      </w:pPr>
      <w:r w:rsidRPr="00574EAC">
        <w:rPr>
          <w:rFonts w:ascii="FS Me Pro" w:hAnsi="FS Me Pro"/>
          <w:sz w:val="21"/>
          <w:szCs w:val="21"/>
        </w:rPr>
        <w:t>YMCA DownsLink Group is the leading charity for children and young people across Sussex and Surrey. We offer safe homes, mental health support and trusted advice.</w:t>
      </w:r>
    </w:p>
    <w:p w14:paraId="125D796C" w14:textId="77777777" w:rsidR="002C49B7" w:rsidRPr="00574EAC" w:rsidRDefault="002C49B7" w:rsidP="00574EAC">
      <w:pPr>
        <w:pStyle w:val="NoSpacing"/>
        <w:spacing w:after="120"/>
        <w:rPr>
          <w:rFonts w:ascii="FS Me Pro" w:hAnsi="FS Me Pro"/>
          <w:sz w:val="21"/>
          <w:szCs w:val="21"/>
        </w:rPr>
      </w:pPr>
      <w:r w:rsidRPr="00574EAC">
        <w:rPr>
          <w:rFonts w:ascii="FS Me Pro" w:hAnsi="FS Me Pro"/>
          <w:sz w:val="21"/>
          <w:szCs w:val="21"/>
        </w:rPr>
        <w:t>We believe that every child and young person has the right to be safe, heard and to shape their own future. We work alongside them to make that happen.</w:t>
      </w:r>
    </w:p>
    <w:p w14:paraId="2707DAEF" w14:textId="77777777" w:rsidR="002C49B7" w:rsidRPr="00574EAC" w:rsidRDefault="002C49B7" w:rsidP="00574EAC">
      <w:pPr>
        <w:pStyle w:val="NoSpacing"/>
        <w:spacing w:after="120"/>
        <w:rPr>
          <w:rFonts w:ascii="FS Me Pro" w:hAnsi="FS Me Pro"/>
          <w:sz w:val="21"/>
          <w:szCs w:val="21"/>
        </w:rPr>
      </w:pPr>
      <w:r w:rsidRPr="00574EAC">
        <w:rPr>
          <w:rFonts w:ascii="FS Me Pro" w:hAnsi="FS Me Pro"/>
          <w:sz w:val="21"/>
          <w:szCs w:val="21"/>
        </w:rPr>
        <w:t>We are here for children and young people, many of whom face multiple challenges and need our support.</w:t>
      </w:r>
    </w:p>
    <w:p w14:paraId="65845766" w14:textId="3988B31C" w:rsidR="0046380F" w:rsidRDefault="002C49B7" w:rsidP="00574EAC">
      <w:pPr>
        <w:pStyle w:val="NoSpacing"/>
        <w:spacing w:after="120"/>
        <w:rPr>
          <w:rFonts w:ascii="FS Me Pro" w:hAnsi="FS Me Pro"/>
          <w:sz w:val="21"/>
          <w:szCs w:val="21"/>
        </w:rPr>
      </w:pPr>
      <w:r w:rsidRPr="00574EAC">
        <w:rPr>
          <w:rFonts w:ascii="FS Me Pro" w:hAnsi="FS Me Pro"/>
          <w:sz w:val="21"/>
          <w:szCs w:val="21"/>
        </w:rPr>
        <w:t xml:space="preserve">Our values - </w:t>
      </w:r>
      <w:r w:rsidRPr="00574EAC">
        <w:rPr>
          <w:rFonts w:ascii="FS Me Pro" w:hAnsi="FS Me Pro"/>
          <w:b/>
          <w:bCs/>
          <w:i/>
          <w:iCs/>
          <w:sz w:val="21"/>
          <w:szCs w:val="21"/>
        </w:rPr>
        <w:t>we do what’s right, we work with heart,</w:t>
      </w:r>
      <w:r w:rsidRPr="00574EAC">
        <w:rPr>
          <w:rFonts w:ascii="FS Me Pro" w:hAnsi="FS Me Pro"/>
          <w:sz w:val="21"/>
          <w:szCs w:val="21"/>
        </w:rPr>
        <w:t xml:space="preserve"> and </w:t>
      </w:r>
      <w:r w:rsidRPr="00574EAC">
        <w:rPr>
          <w:rFonts w:ascii="FS Me Pro" w:hAnsi="FS Me Pro"/>
          <w:b/>
          <w:bCs/>
          <w:i/>
          <w:iCs/>
          <w:sz w:val="21"/>
          <w:szCs w:val="21"/>
        </w:rPr>
        <w:t>we build real connection</w:t>
      </w:r>
      <w:r w:rsidRPr="00574EAC">
        <w:rPr>
          <w:rFonts w:ascii="FS Me Pro" w:hAnsi="FS Me Pro"/>
          <w:sz w:val="21"/>
          <w:szCs w:val="21"/>
        </w:rPr>
        <w:t xml:space="preserve"> – guide us in all our actions.</w:t>
      </w:r>
    </w:p>
    <w:p w14:paraId="3F7FA521" w14:textId="48941E75" w:rsidR="00957811" w:rsidRPr="00957811" w:rsidRDefault="00BB434C" w:rsidP="00BB434C">
      <w:pPr>
        <w:tabs>
          <w:tab w:val="left" w:pos="1680"/>
        </w:tabs>
        <w:jc w:val="center"/>
      </w:pPr>
      <w:r w:rsidRPr="00BB434C">
        <w:rPr>
          <w:noProof/>
        </w:rPr>
        <w:drawing>
          <wp:inline distT="0" distB="0" distL="0" distR="0" wp14:anchorId="301BF521" wp14:editId="63D7EB6B">
            <wp:extent cx="5184000" cy="512690"/>
            <wp:effectExtent l="0" t="0" r="0" b="1905"/>
            <wp:docPr id="16847040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704081" name=""/>
                    <pic:cNvPicPr/>
                  </pic:nvPicPr>
                  <pic:blipFill>
                    <a:blip r:embed="rId15"/>
                    <a:stretch>
                      <a:fillRect/>
                    </a:stretch>
                  </pic:blipFill>
                  <pic:spPr>
                    <a:xfrm>
                      <a:off x="0" y="0"/>
                      <a:ext cx="5184000" cy="512690"/>
                    </a:xfrm>
                    <a:prstGeom prst="rect">
                      <a:avLst/>
                    </a:prstGeom>
                  </pic:spPr>
                </pic:pic>
              </a:graphicData>
            </a:graphic>
          </wp:inline>
        </w:drawing>
      </w:r>
    </w:p>
    <w:p w14:paraId="07B0BDAB" w14:textId="2D89E079" w:rsidR="00E62082" w:rsidRPr="00B04C45" w:rsidRDefault="00B04C45" w:rsidP="00E62082">
      <w:pPr>
        <w:pStyle w:val="Heading1"/>
        <w:rPr>
          <w:rFonts w:ascii="FS Me Pro" w:hAnsi="FS Me Pro" w:cs="Arial"/>
          <w:color w:val="2683C6" w:themeColor="accent6"/>
        </w:rPr>
      </w:pPr>
      <w:r>
        <w:rPr>
          <w:rFonts w:ascii="FS Me Pro" w:hAnsi="FS Me Pro"/>
          <w:color w:val="2683C6" w:themeColor="accent6"/>
        </w:rPr>
        <w:lastRenderedPageBreak/>
        <w:t>K</w:t>
      </w:r>
      <w:r w:rsidR="00A00813" w:rsidRPr="00B04C45">
        <w:rPr>
          <w:rFonts w:ascii="FS Me Pro" w:hAnsi="FS Me Pro"/>
          <w:color w:val="2683C6" w:themeColor="accent6"/>
        </w:rPr>
        <w:t>ey r</w:t>
      </w:r>
      <w:r w:rsidR="00E62082" w:rsidRPr="00B04C45">
        <w:rPr>
          <w:rFonts w:ascii="FS Me Pro" w:hAnsi="FS Me Pro"/>
          <w:color w:val="2683C6" w:themeColor="accent6"/>
        </w:rPr>
        <w:t>esponsibilities</w:t>
      </w:r>
    </w:p>
    <w:p w14:paraId="45E795A3" w14:textId="77777777" w:rsidR="00B04C45" w:rsidRDefault="00B04C45" w:rsidP="00B04C45">
      <w:pPr>
        <w:pStyle w:val="NoSpacing"/>
        <w:ind w:left="360" w:hanging="360"/>
        <w:rPr>
          <w:rFonts w:ascii="FS Me Pro" w:hAnsi="FS Me Pro" w:cstheme="minorHAnsi"/>
        </w:rPr>
      </w:pPr>
    </w:p>
    <w:p w14:paraId="309C7F01" w14:textId="40300831" w:rsidR="00B04C45" w:rsidRPr="00073AA2" w:rsidRDefault="00C2586C" w:rsidP="00073AA2">
      <w:pPr>
        <w:pStyle w:val="NoSpacing"/>
        <w:spacing w:after="120"/>
        <w:ind w:left="360" w:hanging="360"/>
        <w:rPr>
          <w:rFonts w:ascii="FS Me Pro" w:hAnsi="FS Me Pro" w:cstheme="minorHAnsi"/>
          <w:b/>
          <w:bCs/>
          <w:color w:val="0070C0"/>
        </w:rPr>
      </w:pPr>
      <w:r>
        <w:rPr>
          <w:rFonts w:ascii="FS Me Pro" w:hAnsi="FS Me Pro" w:cstheme="minorHAnsi"/>
          <w:b/>
          <w:bCs/>
          <w:color w:val="0070C0"/>
        </w:rPr>
        <w:t xml:space="preserve">Effective </w:t>
      </w:r>
      <w:r w:rsidR="004D05B2">
        <w:rPr>
          <w:rFonts w:ascii="FS Me Pro" w:hAnsi="FS Me Pro" w:cstheme="minorHAnsi"/>
          <w:b/>
          <w:bCs/>
          <w:color w:val="0070C0"/>
        </w:rPr>
        <w:t>painting and decorating</w:t>
      </w:r>
      <w:r w:rsidR="00B04C45" w:rsidRPr="00B04C45">
        <w:rPr>
          <w:rFonts w:ascii="FS Me Pro" w:hAnsi="FS Me Pro" w:cstheme="minorHAnsi"/>
          <w:b/>
          <w:bCs/>
          <w:color w:val="0070C0"/>
        </w:rPr>
        <w:t xml:space="preserve"> </w:t>
      </w:r>
    </w:p>
    <w:p w14:paraId="67AB3680" w14:textId="77777777" w:rsidR="00D03B66" w:rsidRDefault="00B04C45" w:rsidP="00D03B66">
      <w:pPr>
        <w:pStyle w:val="NoSpacing"/>
        <w:numPr>
          <w:ilvl w:val="0"/>
          <w:numId w:val="29"/>
        </w:numPr>
        <w:ind w:left="426" w:hanging="426"/>
        <w:rPr>
          <w:rFonts w:ascii="FS Me Pro" w:hAnsi="FS Me Pro" w:cstheme="minorHAnsi"/>
          <w:sz w:val="21"/>
          <w:szCs w:val="21"/>
        </w:rPr>
      </w:pPr>
      <w:r w:rsidRPr="00816269">
        <w:rPr>
          <w:rFonts w:ascii="FS Me Pro" w:hAnsi="FS Me Pro" w:cstheme="minorHAnsi"/>
          <w:sz w:val="21"/>
          <w:szCs w:val="21"/>
        </w:rPr>
        <w:t>Complete day</w:t>
      </w:r>
      <w:r w:rsidRPr="00816269">
        <w:rPr>
          <w:rFonts w:ascii="Cambria Math" w:hAnsi="Cambria Math" w:cs="Cambria Math"/>
          <w:sz w:val="21"/>
          <w:szCs w:val="21"/>
        </w:rPr>
        <w:t>‑</w:t>
      </w:r>
      <w:r w:rsidRPr="00816269">
        <w:rPr>
          <w:rFonts w:ascii="FS Me Pro" w:hAnsi="FS Me Pro" w:cstheme="minorHAnsi"/>
          <w:sz w:val="21"/>
          <w:szCs w:val="21"/>
        </w:rPr>
        <w:t>to</w:t>
      </w:r>
      <w:r w:rsidRPr="00816269">
        <w:rPr>
          <w:rFonts w:ascii="Cambria Math" w:hAnsi="Cambria Math" w:cs="Cambria Math"/>
          <w:sz w:val="21"/>
          <w:szCs w:val="21"/>
        </w:rPr>
        <w:t>‑</w:t>
      </w:r>
      <w:r w:rsidRPr="00816269">
        <w:rPr>
          <w:rFonts w:ascii="FS Me Pro" w:hAnsi="FS Me Pro" w:cstheme="minorHAnsi"/>
          <w:sz w:val="21"/>
          <w:szCs w:val="21"/>
        </w:rPr>
        <w:t xml:space="preserve">day </w:t>
      </w:r>
      <w:r w:rsidR="003557BF" w:rsidRPr="003557BF">
        <w:rPr>
          <w:rFonts w:ascii="FS Me Pro" w:hAnsi="FS Me Pro" w:cstheme="minorHAnsi"/>
          <w:sz w:val="21"/>
          <w:szCs w:val="21"/>
        </w:rPr>
        <w:t>preparation, painting and redecoration</w:t>
      </w:r>
      <w:r w:rsidR="003557BF">
        <w:rPr>
          <w:rFonts w:ascii="FS Me Pro" w:hAnsi="FS Me Pro" w:cstheme="minorHAnsi"/>
          <w:sz w:val="21"/>
          <w:szCs w:val="21"/>
        </w:rPr>
        <w:t xml:space="preserve"> works</w:t>
      </w:r>
      <w:r w:rsidRPr="00816269">
        <w:rPr>
          <w:rFonts w:ascii="FS Me Pro" w:hAnsi="FS Me Pro" w:cstheme="minorHAnsi"/>
          <w:sz w:val="21"/>
          <w:szCs w:val="21"/>
        </w:rPr>
        <w:t xml:space="preserve">, </w:t>
      </w:r>
      <w:r w:rsidR="00D03B66">
        <w:rPr>
          <w:rFonts w:ascii="FS Me Pro" w:hAnsi="FS Me Pro" w:cstheme="minorHAnsi"/>
          <w:sz w:val="21"/>
          <w:szCs w:val="21"/>
        </w:rPr>
        <w:t>a</w:t>
      </w:r>
      <w:r w:rsidR="00D03B66" w:rsidRPr="00D03B66">
        <w:rPr>
          <w:rFonts w:ascii="FS Me Pro" w:hAnsi="FS Me Pro" w:cstheme="minorHAnsi"/>
          <w:sz w:val="21"/>
          <w:szCs w:val="21"/>
        </w:rPr>
        <w:t>s part of responsive repairs, voids management and planned maintenance programmes.</w:t>
      </w:r>
      <w:r w:rsidR="00D03B66">
        <w:rPr>
          <w:rFonts w:ascii="FS Me Pro" w:hAnsi="FS Me Pro" w:cstheme="minorHAnsi"/>
          <w:sz w:val="21"/>
          <w:szCs w:val="21"/>
        </w:rPr>
        <w:t xml:space="preserve"> </w:t>
      </w:r>
    </w:p>
    <w:p w14:paraId="2BCA9D99" w14:textId="0DC207A0" w:rsidR="00D03B66" w:rsidRPr="00D03B66" w:rsidRDefault="00816269" w:rsidP="00D03B66">
      <w:pPr>
        <w:pStyle w:val="NoSpacing"/>
        <w:numPr>
          <w:ilvl w:val="0"/>
          <w:numId w:val="29"/>
        </w:numPr>
        <w:ind w:left="426" w:hanging="426"/>
        <w:rPr>
          <w:rFonts w:ascii="FS Me Pro" w:hAnsi="FS Me Pro" w:cstheme="minorHAnsi"/>
          <w:sz w:val="21"/>
          <w:szCs w:val="21"/>
        </w:rPr>
      </w:pPr>
      <w:r w:rsidRPr="00D03B66">
        <w:rPr>
          <w:rFonts w:ascii="FS Me Pro" w:hAnsi="FS Me Pro" w:cstheme="minorHAnsi"/>
          <w:sz w:val="21"/>
          <w:szCs w:val="21"/>
        </w:rPr>
        <w:t>Work across all allocated sites, planning travel and workload to meet priorities and service needs</w:t>
      </w:r>
      <w:r w:rsidR="00D03B66" w:rsidRPr="00D03B66">
        <w:rPr>
          <w:rFonts w:ascii="FS Me Pro" w:hAnsi="FS Me Pro" w:cstheme="minorHAnsi"/>
          <w:sz w:val="21"/>
          <w:szCs w:val="21"/>
        </w:rPr>
        <w:t>, and ensuring all work meets agreed quality standards, safety requirements and timescales.</w:t>
      </w:r>
    </w:p>
    <w:p w14:paraId="70462AEA" w14:textId="3C48E817" w:rsidR="00A53CDF" w:rsidRPr="00816269" w:rsidRDefault="00A53CDF" w:rsidP="00A53CDF">
      <w:pPr>
        <w:pStyle w:val="NoSpacing"/>
        <w:numPr>
          <w:ilvl w:val="0"/>
          <w:numId w:val="29"/>
        </w:numPr>
        <w:ind w:left="426" w:hanging="426"/>
        <w:rPr>
          <w:rFonts w:ascii="FS Me Pro" w:hAnsi="FS Me Pro" w:cstheme="minorHAnsi"/>
          <w:sz w:val="21"/>
          <w:szCs w:val="21"/>
        </w:rPr>
      </w:pPr>
      <w:r w:rsidRPr="00816269">
        <w:rPr>
          <w:rFonts w:ascii="FS Me Pro" w:hAnsi="FS Me Pro" w:cstheme="minorHAnsi"/>
          <w:sz w:val="21"/>
          <w:szCs w:val="21"/>
        </w:rPr>
        <w:t xml:space="preserve">Liaise promptly with the Supported Housing Managers or </w:t>
      </w:r>
      <w:r w:rsidR="00696521">
        <w:rPr>
          <w:rFonts w:ascii="FS Me Pro" w:hAnsi="FS Me Pro" w:cstheme="minorHAnsi"/>
          <w:sz w:val="21"/>
          <w:szCs w:val="21"/>
        </w:rPr>
        <w:t>Painter and Decorator</w:t>
      </w:r>
      <w:r w:rsidRPr="00816269">
        <w:rPr>
          <w:rFonts w:ascii="FS Me Pro" w:hAnsi="FS Me Pro" w:cstheme="minorHAnsi"/>
          <w:sz w:val="21"/>
          <w:szCs w:val="21"/>
        </w:rPr>
        <w:t xml:space="preserve"> Supervisor when work cannot be completed due to lack of capability, time or access.</w:t>
      </w:r>
    </w:p>
    <w:p w14:paraId="15A183B3" w14:textId="418CF852" w:rsidR="00A53CDF" w:rsidRPr="00816269" w:rsidRDefault="00A53CDF" w:rsidP="00A53CDF">
      <w:pPr>
        <w:pStyle w:val="NoSpacing"/>
        <w:numPr>
          <w:ilvl w:val="0"/>
          <w:numId w:val="29"/>
        </w:numPr>
        <w:ind w:left="426" w:hanging="426"/>
        <w:rPr>
          <w:rFonts w:ascii="FS Me Pro" w:hAnsi="FS Me Pro" w:cstheme="minorHAnsi"/>
          <w:sz w:val="21"/>
          <w:szCs w:val="21"/>
        </w:rPr>
      </w:pPr>
      <w:r w:rsidRPr="00816269">
        <w:rPr>
          <w:rFonts w:ascii="FS Me Pro" w:hAnsi="FS Me Pro" w:cstheme="minorHAnsi"/>
          <w:sz w:val="21"/>
          <w:szCs w:val="21"/>
        </w:rPr>
        <w:t>Communicate clearly and respectfully with residents and staff regarding tasks, access requirements and expected timescales.</w:t>
      </w:r>
    </w:p>
    <w:p w14:paraId="2C6B65FC" w14:textId="77777777" w:rsidR="00B04C45" w:rsidRPr="00816269" w:rsidRDefault="00B04C45" w:rsidP="00C2586C">
      <w:pPr>
        <w:pStyle w:val="NoSpacing"/>
        <w:ind w:left="426" w:hanging="426"/>
        <w:rPr>
          <w:rFonts w:ascii="FS Me Pro" w:hAnsi="FS Me Pro" w:cstheme="minorHAnsi"/>
          <w:sz w:val="21"/>
          <w:szCs w:val="21"/>
        </w:rPr>
      </w:pPr>
    </w:p>
    <w:p w14:paraId="6FB911DE" w14:textId="6FF458E3" w:rsidR="000F235D" w:rsidRPr="000F235D" w:rsidRDefault="00B04C45" w:rsidP="000F235D">
      <w:pPr>
        <w:pStyle w:val="NoSpacing"/>
        <w:spacing w:after="120"/>
        <w:rPr>
          <w:rFonts w:ascii="FS Me Pro" w:hAnsi="FS Me Pro" w:cstheme="minorHAnsi"/>
          <w:b/>
          <w:bCs/>
          <w:color w:val="0070C0"/>
        </w:rPr>
      </w:pPr>
      <w:r w:rsidRPr="00B04C45">
        <w:rPr>
          <w:rFonts w:ascii="FS Me Pro" w:hAnsi="FS Me Pro" w:cstheme="minorHAnsi"/>
          <w:b/>
          <w:bCs/>
          <w:color w:val="0070C0"/>
        </w:rPr>
        <w:t>Compliance, safety and inspections</w:t>
      </w:r>
    </w:p>
    <w:p w14:paraId="5DF919FD" w14:textId="77777777" w:rsidR="00E47C70" w:rsidRDefault="000F235D" w:rsidP="00E47C70">
      <w:pPr>
        <w:pStyle w:val="NoSpacing"/>
        <w:numPr>
          <w:ilvl w:val="0"/>
          <w:numId w:val="29"/>
        </w:numPr>
        <w:ind w:left="426" w:hanging="426"/>
        <w:rPr>
          <w:rFonts w:ascii="FS Me Pro" w:hAnsi="FS Me Pro" w:cstheme="minorHAnsi"/>
          <w:sz w:val="21"/>
          <w:szCs w:val="21"/>
        </w:rPr>
      </w:pPr>
      <w:r w:rsidRPr="000F235D">
        <w:rPr>
          <w:rFonts w:ascii="FS Me Pro" w:hAnsi="FS Me Pro" w:cstheme="minorHAnsi"/>
          <w:sz w:val="21"/>
          <w:szCs w:val="21"/>
        </w:rPr>
        <w:t xml:space="preserve">Take a proactive approach and reasonable care for the health and safety of themselves and others who may be affected by their activities at work, including </w:t>
      </w:r>
      <w:r>
        <w:rPr>
          <w:rFonts w:ascii="FS Me Pro" w:hAnsi="FS Me Pro" w:cstheme="minorHAnsi"/>
          <w:sz w:val="21"/>
          <w:szCs w:val="21"/>
        </w:rPr>
        <w:t>residents</w:t>
      </w:r>
      <w:r w:rsidRPr="000F235D">
        <w:rPr>
          <w:rFonts w:ascii="FS Me Pro" w:hAnsi="FS Me Pro" w:cstheme="minorHAnsi"/>
          <w:sz w:val="21"/>
          <w:szCs w:val="21"/>
        </w:rPr>
        <w:t xml:space="preserve">, visitors, </w:t>
      </w:r>
      <w:r>
        <w:rPr>
          <w:rFonts w:ascii="FS Me Pro" w:hAnsi="FS Me Pro" w:cstheme="minorHAnsi"/>
          <w:sz w:val="21"/>
          <w:szCs w:val="21"/>
        </w:rPr>
        <w:t xml:space="preserve">staff </w:t>
      </w:r>
      <w:r w:rsidRPr="000F235D">
        <w:rPr>
          <w:rFonts w:ascii="FS Me Pro" w:hAnsi="FS Me Pro" w:cstheme="minorHAnsi"/>
          <w:sz w:val="21"/>
          <w:szCs w:val="21"/>
        </w:rPr>
        <w:t>and members of the public</w:t>
      </w:r>
      <w:r w:rsidR="00460011">
        <w:rPr>
          <w:rFonts w:ascii="FS Me Pro" w:hAnsi="FS Me Pro" w:cstheme="minorHAnsi"/>
          <w:sz w:val="21"/>
          <w:szCs w:val="21"/>
        </w:rPr>
        <w:t xml:space="preserve">. </w:t>
      </w:r>
    </w:p>
    <w:p w14:paraId="5C5D033D" w14:textId="6CFD596E" w:rsidR="00B04C45" w:rsidRDefault="00B04C45" w:rsidP="00C2586C">
      <w:pPr>
        <w:pStyle w:val="NoSpacing"/>
        <w:numPr>
          <w:ilvl w:val="0"/>
          <w:numId w:val="29"/>
        </w:numPr>
        <w:ind w:left="426" w:hanging="426"/>
        <w:rPr>
          <w:rFonts w:ascii="FS Me Pro" w:hAnsi="FS Me Pro" w:cstheme="minorHAnsi"/>
          <w:sz w:val="21"/>
          <w:szCs w:val="21"/>
        </w:rPr>
      </w:pPr>
      <w:r w:rsidRPr="00816269">
        <w:rPr>
          <w:rFonts w:ascii="FS Me Pro" w:hAnsi="FS Me Pro" w:cstheme="minorHAnsi"/>
          <w:sz w:val="21"/>
          <w:szCs w:val="21"/>
        </w:rPr>
        <w:t>Follow all Health &amp; Safety, COSHH, lone</w:t>
      </w:r>
      <w:r w:rsidRPr="00816269">
        <w:rPr>
          <w:rFonts w:ascii="Cambria Math" w:hAnsi="Cambria Math" w:cs="Cambria Math"/>
          <w:sz w:val="21"/>
          <w:szCs w:val="21"/>
        </w:rPr>
        <w:t>‑</w:t>
      </w:r>
      <w:r w:rsidRPr="00816269">
        <w:rPr>
          <w:rFonts w:ascii="FS Me Pro" w:hAnsi="FS Me Pro" w:cstheme="minorHAnsi"/>
          <w:sz w:val="21"/>
          <w:szCs w:val="21"/>
        </w:rPr>
        <w:t>working and safe</w:t>
      </w:r>
      <w:r w:rsidRPr="00816269">
        <w:rPr>
          <w:rFonts w:ascii="Cambria Math" w:hAnsi="Cambria Math" w:cs="Cambria Math"/>
          <w:sz w:val="21"/>
          <w:szCs w:val="21"/>
        </w:rPr>
        <w:t>‑</w:t>
      </w:r>
      <w:r w:rsidRPr="00816269">
        <w:rPr>
          <w:rFonts w:ascii="FS Me Pro" w:hAnsi="FS Me Pro" w:cstheme="minorHAnsi"/>
          <w:sz w:val="21"/>
          <w:szCs w:val="21"/>
        </w:rPr>
        <w:t>system</w:t>
      </w:r>
      <w:r w:rsidRPr="00816269">
        <w:rPr>
          <w:rFonts w:ascii="Cambria Math" w:hAnsi="Cambria Math" w:cs="Cambria Math"/>
          <w:sz w:val="21"/>
          <w:szCs w:val="21"/>
        </w:rPr>
        <w:t>‑</w:t>
      </w:r>
      <w:r w:rsidRPr="00816269">
        <w:rPr>
          <w:rFonts w:ascii="FS Me Pro" w:hAnsi="FS Me Pro" w:cstheme="minorHAnsi"/>
          <w:sz w:val="21"/>
          <w:szCs w:val="21"/>
        </w:rPr>
        <w:t>of</w:t>
      </w:r>
      <w:r w:rsidRPr="00816269">
        <w:rPr>
          <w:rFonts w:ascii="Cambria Math" w:hAnsi="Cambria Math" w:cs="Cambria Math"/>
          <w:sz w:val="21"/>
          <w:szCs w:val="21"/>
        </w:rPr>
        <w:t>‑</w:t>
      </w:r>
      <w:r w:rsidRPr="00816269">
        <w:rPr>
          <w:rFonts w:ascii="FS Me Pro" w:hAnsi="FS Me Pro" w:cstheme="minorHAnsi"/>
          <w:sz w:val="21"/>
          <w:szCs w:val="21"/>
        </w:rPr>
        <w:t xml:space="preserve">work procedures, reporting hazards and </w:t>
      </w:r>
      <w:r w:rsidR="00F1640E">
        <w:rPr>
          <w:rFonts w:ascii="FS Me Pro" w:hAnsi="FS Me Pro" w:cstheme="minorHAnsi"/>
          <w:sz w:val="21"/>
          <w:szCs w:val="21"/>
        </w:rPr>
        <w:t>health and safety</w:t>
      </w:r>
      <w:r w:rsidRPr="00816269">
        <w:rPr>
          <w:rFonts w:ascii="FS Me Pro" w:hAnsi="FS Me Pro" w:cstheme="minorHAnsi"/>
          <w:sz w:val="21"/>
          <w:szCs w:val="21"/>
        </w:rPr>
        <w:t xml:space="preserve"> concerns immediately to the relevant manager.</w:t>
      </w:r>
    </w:p>
    <w:p w14:paraId="61DFF40A" w14:textId="6DAA78EA" w:rsidR="002643C1" w:rsidRPr="00816269" w:rsidRDefault="00CA7893" w:rsidP="00C2586C">
      <w:pPr>
        <w:pStyle w:val="NoSpacing"/>
        <w:numPr>
          <w:ilvl w:val="0"/>
          <w:numId w:val="29"/>
        </w:numPr>
        <w:ind w:left="426" w:hanging="426"/>
        <w:rPr>
          <w:rFonts w:ascii="FS Me Pro" w:hAnsi="FS Me Pro" w:cstheme="minorHAnsi"/>
          <w:sz w:val="21"/>
          <w:szCs w:val="21"/>
        </w:rPr>
      </w:pPr>
      <w:r>
        <w:rPr>
          <w:rFonts w:ascii="FS Me Pro" w:hAnsi="FS Me Pro" w:cstheme="minorHAnsi"/>
          <w:sz w:val="21"/>
          <w:szCs w:val="21"/>
        </w:rPr>
        <w:t>Comply with our driving at work policy</w:t>
      </w:r>
      <w:r w:rsidR="005828FA">
        <w:rPr>
          <w:rFonts w:ascii="FS Me Pro" w:hAnsi="FS Me Pro" w:cstheme="minorHAnsi"/>
          <w:sz w:val="21"/>
          <w:szCs w:val="21"/>
        </w:rPr>
        <w:t>, follow the Highway Code and exercise due care and attention when driving a company vehicle.</w:t>
      </w:r>
    </w:p>
    <w:p w14:paraId="23D1291B" w14:textId="77777777" w:rsidR="00B04C45" w:rsidRPr="00B04C45" w:rsidRDefault="00B04C45" w:rsidP="00C2586C">
      <w:pPr>
        <w:pStyle w:val="NoSpacing"/>
        <w:ind w:left="426" w:hanging="426"/>
        <w:rPr>
          <w:rFonts w:ascii="FS Me Pro" w:hAnsi="FS Me Pro" w:cstheme="minorHAnsi"/>
        </w:rPr>
      </w:pPr>
    </w:p>
    <w:p w14:paraId="2A22A5C9" w14:textId="60BB321B" w:rsidR="00B04C45" w:rsidRPr="00073AA2" w:rsidRDefault="00B04C45" w:rsidP="00073AA2">
      <w:pPr>
        <w:pStyle w:val="NoSpacing"/>
        <w:spacing w:after="120"/>
        <w:rPr>
          <w:rFonts w:ascii="FS Me Pro" w:hAnsi="FS Me Pro" w:cstheme="minorHAnsi"/>
          <w:b/>
          <w:bCs/>
          <w:color w:val="0070C0"/>
        </w:rPr>
      </w:pPr>
      <w:r w:rsidRPr="00073AA2">
        <w:rPr>
          <w:rFonts w:ascii="FS Me Pro" w:hAnsi="FS Me Pro" w:cstheme="minorHAnsi"/>
          <w:b/>
          <w:bCs/>
          <w:color w:val="0070C0"/>
        </w:rPr>
        <w:t>Systems, records and reporting</w:t>
      </w:r>
    </w:p>
    <w:p w14:paraId="1B48B502" w14:textId="7ADFD2A7" w:rsidR="00B04C45" w:rsidRPr="00816269" w:rsidRDefault="00974A22" w:rsidP="00C2586C">
      <w:pPr>
        <w:pStyle w:val="NoSpacing"/>
        <w:numPr>
          <w:ilvl w:val="0"/>
          <w:numId w:val="29"/>
        </w:numPr>
        <w:ind w:left="426" w:hanging="426"/>
        <w:rPr>
          <w:rFonts w:ascii="FS Me Pro" w:hAnsi="FS Me Pro" w:cstheme="minorHAnsi"/>
          <w:sz w:val="21"/>
          <w:szCs w:val="21"/>
        </w:rPr>
      </w:pPr>
      <w:r w:rsidRPr="00816269">
        <w:rPr>
          <w:rFonts w:ascii="FS Me Pro" w:hAnsi="FS Me Pro" w:cstheme="minorHAnsi"/>
          <w:sz w:val="21"/>
          <w:szCs w:val="21"/>
        </w:rPr>
        <w:t>Use the mobile devices to accurately r</w:t>
      </w:r>
      <w:r w:rsidR="00B04C45" w:rsidRPr="00816269">
        <w:rPr>
          <w:rFonts w:ascii="FS Me Pro" w:hAnsi="FS Me Pro" w:cstheme="minorHAnsi"/>
          <w:sz w:val="21"/>
          <w:szCs w:val="21"/>
        </w:rPr>
        <w:t>ecord all work tasks, inspections and evidence accurately and promptly in the maintenance syste</w:t>
      </w:r>
      <w:r w:rsidR="004759CB" w:rsidRPr="00816269">
        <w:rPr>
          <w:rFonts w:ascii="FS Me Pro" w:hAnsi="FS Me Pro" w:cstheme="minorHAnsi"/>
          <w:sz w:val="21"/>
          <w:szCs w:val="21"/>
        </w:rPr>
        <w:t>m</w:t>
      </w:r>
      <w:r w:rsidR="00B04C45" w:rsidRPr="00816269">
        <w:rPr>
          <w:rFonts w:ascii="FS Me Pro" w:hAnsi="FS Me Pro" w:cstheme="minorHAnsi"/>
          <w:sz w:val="21"/>
          <w:szCs w:val="21"/>
        </w:rPr>
        <w:t>.</w:t>
      </w:r>
    </w:p>
    <w:p w14:paraId="4F54BD15" w14:textId="77777777" w:rsidR="00B04C45" w:rsidRPr="00816269" w:rsidRDefault="00B04C45" w:rsidP="00C2586C">
      <w:pPr>
        <w:pStyle w:val="NoSpacing"/>
        <w:numPr>
          <w:ilvl w:val="0"/>
          <w:numId w:val="29"/>
        </w:numPr>
        <w:ind w:left="426" w:hanging="426"/>
        <w:rPr>
          <w:rFonts w:ascii="FS Me Pro" w:hAnsi="FS Me Pro" w:cstheme="minorHAnsi"/>
          <w:sz w:val="21"/>
          <w:szCs w:val="21"/>
        </w:rPr>
      </w:pPr>
      <w:r w:rsidRPr="00816269">
        <w:rPr>
          <w:rFonts w:ascii="FS Me Pro" w:hAnsi="FS Me Pro" w:cstheme="minorHAnsi"/>
          <w:sz w:val="21"/>
          <w:szCs w:val="21"/>
        </w:rPr>
        <w:t>Manage and update personal workload and time records, including calendar entries, ensuring tasks are prioritised based on impact, risk and resident need.</w:t>
      </w:r>
    </w:p>
    <w:p w14:paraId="00E6A0AE" w14:textId="1F205712" w:rsidR="00B04C45" w:rsidRPr="00816269" w:rsidRDefault="00B04C45" w:rsidP="00C2586C">
      <w:pPr>
        <w:pStyle w:val="NoSpacing"/>
        <w:numPr>
          <w:ilvl w:val="0"/>
          <w:numId w:val="29"/>
        </w:numPr>
        <w:ind w:left="426" w:hanging="426"/>
        <w:rPr>
          <w:rFonts w:ascii="FS Me Pro" w:hAnsi="FS Me Pro" w:cstheme="minorHAnsi"/>
          <w:sz w:val="21"/>
          <w:szCs w:val="21"/>
        </w:rPr>
      </w:pPr>
      <w:r w:rsidRPr="00816269">
        <w:rPr>
          <w:rFonts w:ascii="FS Me Pro" w:hAnsi="FS Me Pro" w:cstheme="minorHAnsi"/>
          <w:sz w:val="21"/>
          <w:szCs w:val="21"/>
        </w:rPr>
        <w:t>Maintain accurate equipment, PPE and inspection records, including ladder checks</w:t>
      </w:r>
      <w:r w:rsidR="00F91A53">
        <w:rPr>
          <w:rFonts w:ascii="FS Me Pro" w:hAnsi="FS Me Pro" w:cstheme="minorHAnsi"/>
          <w:sz w:val="21"/>
          <w:szCs w:val="21"/>
        </w:rPr>
        <w:t xml:space="preserve"> </w:t>
      </w:r>
      <w:r w:rsidRPr="00816269">
        <w:rPr>
          <w:rFonts w:ascii="FS Me Pro" w:hAnsi="FS Me Pro" w:cstheme="minorHAnsi"/>
          <w:sz w:val="21"/>
          <w:szCs w:val="21"/>
        </w:rPr>
        <w:t>and vehicle/tool condition updates.</w:t>
      </w:r>
    </w:p>
    <w:p w14:paraId="71F6DC1A" w14:textId="77777777" w:rsidR="00A53CDF" w:rsidRDefault="00A53CDF" w:rsidP="00A53CDF">
      <w:pPr>
        <w:pStyle w:val="NoSpacing"/>
        <w:rPr>
          <w:rFonts w:ascii="FS Me Pro" w:hAnsi="FS Me Pro" w:cstheme="minorHAnsi"/>
        </w:rPr>
      </w:pPr>
    </w:p>
    <w:p w14:paraId="09EBEA6E" w14:textId="345ADCC1" w:rsidR="00B04C45" w:rsidRPr="004759CB" w:rsidRDefault="004759CB" w:rsidP="004759CB">
      <w:pPr>
        <w:pStyle w:val="NoSpacing"/>
        <w:spacing w:after="120"/>
        <w:rPr>
          <w:rFonts w:ascii="FS Me Pro" w:hAnsi="FS Me Pro" w:cstheme="minorHAnsi"/>
          <w:b/>
          <w:bCs/>
          <w:color w:val="0070C0"/>
        </w:rPr>
      </w:pPr>
      <w:r w:rsidRPr="004759CB">
        <w:rPr>
          <w:rFonts w:ascii="FS Me Pro" w:hAnsi="FS Me Pro" w:cstheme="minorHAnsi"/>
          <w:b/>
          <w:bCs/>
          <w:color w:val="0070C0"/>
        </w:rPr>
        <w:t>S</w:t>
      </w:r>
      <w:r w:rsidR="00B04C45" w:rsidRPr="004759CB">
        <w:rPr>
          <w:rFonts w:ascii="FS Me Pro" w:hAnsi="FS Me Pro" w:cstheme="minorHAnsi"/>
          <w:b/>
          <w:bCs/>
          <w:color w:val="0070C0"/>
        </w:rPr>
        <w:t xml:space="preserve">tock, </w:t>
      </w:r>
      <w:r>
        <w:rPr>
          <w:rFonts w:ascii="FS Me Pro" w:hAnsi="FS Me Pro" w:cstheme="minorHAnsi"/>
          <w:b/>
          <w:bCs/>
          <w:color w:val="0070C0"/>
        </w:rPr>
        <w:t>m</w:t>
      </w:r>
      <w:r w:rsidR="00B04C45" w:rsidRPr="004759CB">
        <w:rPr>
          <w:rFonts w:ascii="FS Me Pro" w:hAnsi="FS Me Pro" w:cstheme="minorHAnsi"/>
          <w:b/>
          <w:bCs/>
          <w:color w:val="0070C0"/>
        </w:rPr>
        <w:t xml:space="preserve">aterials </w:t>
      </w:r>
      <w:r>
        <w:rPr>
          <w:rFonts w:ascii="FS Me Pro" w:hAnsi="FS Me Pro" w:cstheme="minorHAnsi"/>
          <w:b/>
          <w:bCs/>
          <w:color w:val="0070C0"/>
        </w:rPr>
        <w:t>and external c</w:t>
      </w:r>
      <w:r w:rsidR="00B04C45" w:rsidRPr="004759CB">
        <w:rPr>
          <w:rFonts w:ascii="FS Me Pro" w:hAnsi="FS Me Pro" w:cstheme="minorHAnsi"/>
          <w:b/>
          <w:bCs/>
          <w:color w:val="0070C0"/>
        </w:rPr>
        <w:t xml:space="preserve">ontractor </w:t>
      </w:r>
      <w:r>
        <w:rPr>
          <w:rFonts w:ascii="FS Me Pro" w:hAnsi="FS Me Pro" w:cstheme="minorHAnsi"/>
          <w:b/>
          <w:bCs/>
          <w:color w:val="0070C0"/>
        </w:rPr>
        <w:t>s</w:t>
      </w:r>
      <w:r w:rsidR="00B04C45" w:rsidRPr="004759CB">
        <w:rPr>
          <w:rFonts w:ascii="FS Me Pro" w:hAnsi="FS Me Pro" w:cstheme="minorHAnsi"/>
          <w:b/>
          <w:bCs/>
          <w:color w:val="0070C0"/>
        </w:rPr>
        <w:t>upport</w:t>
      </w:r>
    </w:p>
    <w:p w14:paraId="54B7327B" w14:textId="03D6962A" w:rsidR="00B04C45" w:rsidRPr="00816269" w:rsidRDefault="00B04C45" w:rsidP="00C2586C">
      <w:pPr>
        <w:pStyle w:val="NoSpacing"/>
        <w:numPr>
          <w:ilvl w:val="0"/>
          <w:numId w:val="29"/>
        </w:numPr>
        <w:ind w:left="426" w:hanging="426"/>
        <w:rPr>
          <w:rFonts w:ascii="FS Me Pro" w:hAnsi="FS Me Pro" w:cstheme="minorHAnsi"/>
          <w:sz w:val="21"/>
          <w:szCs w:val="21"/>
        </w:rPr>
      </w:pPr>
      <w:r w:rsidRPr="00816269">
        <w:rPr>
          <w:rFonts w:ascii="FS Me Pro" w:hAnsi="FS Me Pro" w:cstheme="minorHAnsi"/>
          <w:sz w:val="21"/>
          <w:szCs w:val="21"/>
        </w:rPr>
        <w:t xml:space="preserve">Manage </w:t>
      </w:r>
      <w:r w:rsidR="00F91A53">
        <w:rPr>
          <w:rFonts w:ascii="FS Me Pro" w:hAnsi="FS Me Pro" w:cstheme="minorHAnsi"/>
          <w:sz w:val="21"/>
          <w:szCs w:val="21"/>
        </w:rPr>
        <w:t>paint and decorating tools</w:t>
      </w:r>
      <w:r w:rsidRPr="00816269">
        <w:rPr>
          <w:rFonts w:ascii="FS Me Pro" w:hAnsi="FS Me Pro" w:cstheme="minorHAnsi"/>
          <w:sz w:val="21"/>
          <w:szCs w:val="21"/>
        </w:rPr>
        <w:t xml:space="preserve"> stock levels, ordering materials through designated suppliers to maintain consistent supply.</w:t>
      </w:r>
    </w:p>
    <w:p w14:paraId="13187B38" w14:textId="77777777" w:rsidR="00B04C45" w:rsidRPr="00816269" w:rsidRDefault="00B04C45" w:rsidP="00C2586C">
      <w:pPr>
        <w:pStyle w:val="NoSpacing"/>
        <w:numPr>
          <w:ilvl w:val="0"/>
          <w:numId w:val="29"/>
        </w:numPr>
        <w:ind w:left="426" w:hanging="426"/>
        <w:rPr>
          <w:rFonts w:ascii="FS Me Pro" w:hAnsi="FS Me Pro" w:cstheme="minorHAnsi"/>
          <w:sz w:val="21"/>
          <w:szCs w:val="21"/>
        </w:rPr>
      </w:pPr>
      <w:r w:rsidRPr="00816269">
        <w:rPr>
          <w:rFonts w:ascii="FS Me Pro" w:hAnsi="FS Me Pro" w:cstheme="minorHAnsi"/>
          <w:sz w:val="21"/>
          <w:szCs w:val="21"/>
        </w:rPr>
        <w:t>Assist in organising day</w:t>
      </w:r>
      <w:r w:rsidRPr="00816269">
        <w:rPr>
          <w:rFonts w:ascii="Cambria Math" w:hAnsi="Cambria Math" w:cs="Cambria Math"/>
          <w:sz w:val="21"/>
          <w:szCs w:val="21"/>
        </w:rPr>
        <w:t>‑</w:t>
      </w:r>
      <w:r w:rsidRPr="00816269">
        <w:rPr>
          <w:rFonts w:ascii="FS Me Pro" w:hAnsi="FS Me Pro" w:cstheme="minorHAnsi"/>
          <w:sz w:val="21"/>
          <w:szCs w:val="21"/>
        </w:rPr>
        <w:t>to</w:t>
      </w:r>
      <w:r w:rsidRPr="00816269">
        <w:rPr>
          <w:rFonts w:ascii="Cambria Math" w:hAnsi="Cambria Math" w:cs="Cambria Math"/>
          <w:sz w:val="21"/>
          <w:szCs w:val="21"/>
        </w:rPr>
        <w:t>‑</w:t>
      </w:r>
      <w:r w:rsidRPr="00816269">
        <w:rPr>
          <w:rFonts w:ascii="FS Me Pro" w:hAnsi="FS Me Pro" w:cstheme="minorHAnsi"/>
          <w:sz w:val="21"/>
          <w:szCs w:val="21"/>
        </w:rPr>
        <w:t>day workflow when required, including guiding apprentices or supporting other maintenance colleagues.</w:t>
      </w:r>
    </w:p>
    <w:p w14:paraId="2D3BC15A" w14:textId="33907883" w:rsidR="00B04C45" w:rsidRPr="00816269" w:rsidRDefault="00B04C45" w:rsidP="00C2586C">
      <w:pPr>
        <w:pStyle w:val="NoSpacing"/>
        <w:numPr>
          <w:ilvl w:val="0"/>
          <w:numId w:val="29"/>
        </w:numPr>
        <w:ind w:left="426" w:hanging="426"/>
        <w:rPr>
          <w:rFonts w:ascii="FS Me Pro" w:hAnsi="FS Me Pro" w:cstheme="minorHAnsi"/>
          <w:sz w:val="21"/>
          <w:szCs w:val="21"/>
        </w:rPr>
      </w:pPr>
      <w:r w:rsidRPr="00816269">
        <w:rPr>
          <w:rFonts w:ascii="FS Me Pro" w:hAnsi="FS Me Pro" w:cstheme="minorHAnsi"/>
          <w:sz w:val="21"/>
          <w:szCs w:val="21"/>
        </w:rPr>
        <w:t>Support contractor visits by providing access, local knowledge and on</w:t>
      </w:r>
      <w:r w:rsidRPr="00816269">
        <w:rPr>
          <w:rFonts w:ascii="Cambria Math" w:hAnsi="Cambria Math" w:cs="Cambria Math"/>
          <w:sz w:val="21"/>
          <w:szCs w:val="21"/>
        </w:rPr>
        <w:t>‑</w:t>
      </w:r>
      <w:r w:rsidRPr="00816269">
        <w:rPr>
          <w:rFonts w:ascii="FS Me Pro" w:hAnsi="FS Me Pro" w:cstheme="minorHAnsi"/>
          <w:sz w:val="21"/>
          <w:szCs w:val="21"/>
        </w:rPr>
        <w:t xml:space="preserve">site oversight, and highlight any concerns about work quality or safety to the </w:t>
      </w:r>
      <w:r w:rsidR="00CA22AE">
        <w:rPr>
          <w:rFonts w:ascii="FS Me Pro" w:hAnsi="FS Me Pro" w:cstheme="minorHAnsi"/>
          <w:sz w:val="21"/>
          <w:szCs w:val="21"/>
        </w:rPr>
        <w:t>Painter and Decorator</w:t>
      </w:r>
      <w:r w:rsidRPr="00816269">
        <w:rPr>
          <w:rFonts w:ascii="FS Me Pro" w:hAnsi="FS Me Pro" w:cstheme="minorHAnsi"/>
          <w:sz w:val="21"/>
          <w:szCs w:val="21"/>
        </w:rPr>
        <w:t xml:space="preserve"> Supervisor.</w:t>
      </w:r>
    </w:p>
    <w:p w14:paraId="68756166" w14:textId="77777777" w:rsidR="00B04C45" w:rsidRPr="00B04C45" w:rsidRDefault="00B04C45" w:rsidP="00C2586C">
      <w:pPr>
        <w:pStyle w:val="NoSpacing"/>
        <w:ind w:left="426" w:hanging="426"/>
        <w:rPr>
          <w:rFonts w:ascii="FS Me Pro" w:hAnsi="FS Me Pro" w:cstheme="minorHAnsi"/>
        </w:rPr>
      </w:pPr>
    </w:p>
    <w:p w14:paraId="7A267FBC" w14:textId="3237F756" w:rsidR="00B04C45" w:rsidRPr="00263020" w:rsidRDefault="00B04C45" w:rsidP="00263020">
      <w:pPr>
        <w:pStyle w:val="NoSpacing"/>
        <w:spacing w:after="120"/>
        <w:rPr>
          <w:rFonts w:ascii="FS Me Pro" w:hAnsi="FS Me Pro" w:cstheme="minorHAnsi"/>
          <w:b/>
          <w:bCs/>
          <w:color w:val="0070C0"/>
        </w:rPr>
      </w:pPr>
      <w:r w:rsidRPr="00263020">
        <w:rPr>
          <w:rFonts w:ascii="FS Me Pro" w:hAnsi="FS Me Pro" w:cstheme="minorHAnsi"/>
          <w:b/>
          <w:bCs/>
          <w:color w:val="0070C0"/>
        </w:rPr>
        <w:t xml:space="preserve">Professional </w:t>
      </w:r>
      <w:r w:rsidR="00263020" w:rsidRPr="00263020">
        <w:rPr>
          <w:rFonts w:ascii="FS Me Pro" w:hAnsi="FS Me Pro" w:cstheme="minorHAnsi"/>
          <w:b/>
          <w:bCs/>
          <w:color w:val="0070C0"/>
        </w:rPr>
        <w:t>c</w:t>
      </w:r>
      <w:r w:rsidRPr="00263020">
        <w:rPr>
          <w:rFonts w:ascii="FS Me Pro" w:hAnsi="FS Me Pro" w:cstheme="minorHAnsi"/>
          <w:b/>
          <w:bCs/>
          <w:color w:val="0070C0"/>
        </w:rPr>
        <w:t xml:space="preserve">onduct </w:t>
      </w:r>
      <w:r w:rsidR="00263020" w:rsidRPr="00263020">
        <w:rPr>
          <w:rFonts w:ascii="FS Me Pro" w:hAnsi="FS Me Pro" w:cstheme="minorHAnsi"/>
          <w:b/>
          <w:bCs/>
          <w:color w:val="0070C0"/>
        </w:rPr>
        <w:t>and c</w:t>
      </w:r>
      <w:r w:rsidRPr="00263020">
        <w:rPr>
          <w:rFonts w:ascii="FS Me Pro" w:hAnsi="FS Me Pro" w:cstheme="minorHAnsi"/>
          <w:b/>
          <w:bCs/>
          <w:color w:val="0070C0"/>
        </w:rPr>
        <w:t xml:space="preserve">ontinuous </w:t>
      </w:r>
      <w:r w:rsidR="00263020" w:rsidRPr="00263020">
        <w:rPr>
          <w:rFonts w:ascii="FS Me Pro" w:hAnsi="FS Me Pro" w:cstheme="minorHAnsi"/>
          <w:b/>
          <w:bCs/>
          <w:color w:val="0070C0"/>
        </w:rPr>
        <w:t>i</w:t>
      </w:r>
      <w:r w:rsidRPr="00263020">
        <w:rPr>
          <w:rFonts w:ascii="FS Me Pro" w:hAnsi="FS Me Pro" w:cstheme="minorHAnsi"/>
          <w:b/>
          <w:bCs/>
          <w:color w:val="0070C0"/>
        </w:rPr>
        <w:t>mprovement</w:t>
      </w:r>
    </w:p>
    <w:p w14:paraId="31F234AD" w14:textId="77777777" w:rsidR="00263020" w:rsidRPr="00816269" w:rsidRDefault="00263020" w:rsidP="00C2586C">
      <w:pPr>
        <w:pStyle w:val="NoSpacing"/>
        <w:numPr>
          <w:ilvl w:val="0"/>
          <w:numId w:val="29"/>
        </w:numPr>
        <w:ind w:left="426" w:hanging="426"/>
        <w:rPr>
          <w:rFonts w:ascii="FS Me Pro" w:hAnsi="FS Me Pro" w:cstheme="minorHAnsi"/>
          <w:sz w:val="21"/>
          <w:szCs w:val="21"/>
        </w:rPr>
      </w:pPr>
      <w:r w:rsidRPr="00816269">
        <w:rPr>
          <w:rFonts w:ascii="FS Me Pro" w:hAnsi="FS Me Pro" w:cstheme="minorHAnsi"/>
          <w:sz w:val="21"/>
          <w:szCs w:val="21"/>
        </w:rPr>
        <w:t>Uphold professional standards by wearing YMCA DownsLink Group uniform and ID, following lone</w:t>
      </w:r>
      <w:r w:rsidRPr="00816269">
        <w:rPr>
          <w:rFonts w:ascii="Cambria Math" w:hAnsi="Cambria Math" w:cs="Cambria Math"/>
          <w:sz w:val="21"/>
          <w:szCs w:val="21"/>
        </w:rPr>
        <w:t>‑</w:t>
      </w:r>
      <w:r w:rsidRPr="00816269">
        <w:rPr>
          <w:rFonts w:ascii="FS Me Pro" w:hAnsi="FS Me Pro" w:cstheme="minorHAnsi"/>
          <w:sz w:val="21"/>
          <w:szCs w:val="21"/>
        </w:rPr>
        <w:t>working and driving at work procedures, and maintaining the physical capability required for the role (e.g. working at height, manual handling and regular driving).</w:t>
      </w:r>
    </w:p>
    <w:p w14:paraId="1D453022" w14:textId="77777777" w:rsidR="0081717A" w:rsidRPr="00816269" w:rsidRDefault="0081717A" w:rsidP="0081717A">
      <w:pPr>
        <w:pStyle w:val="NoSpacing"/>
        <w:numPr>
          <w:ilvl w:val="0"/>
          <w:numId w:val="29"/>
        </w:numPr>
        <w:ind w:left="426" w:hanging="426"/>
        <w:rPr>
          <w:rFonts w:ascii="FS Me Pro" w:hAnsi="FS Me Pro" w:cstheme="minorHAnsi"/>
          <w:sz w:val="21"/>
          <w:szCs w:val="21"/>
        </w:rPr>
      </w:pPr>
      <w:r w:rsidRPr="00816269">
        <w:rPr>
          <w:rFonts w:ascii="FS Me Pro" w:hAnsi="FS Me Pro" w:cstheme="minorHAnsi"/>
          <w:sz w:val="21"/>
          <w:szCs w:val="21"/>
        </w:rPr>
        <w:t xml:space="preserve">Observe safe working practices, keeping yourself and others safe by respecting professional boundaries  </w:t>
      </w:r>
    </w:p>
    <w:p w14:paraId="1364CEBD" w14:textId="2EDADC61" w:rsidR="0081717A" w:rsidRPr="00816269" w:rsidRDefault="0081717A" w:rsidP="0081717A">
      <w:pPr>
        <w:pStyle w:val="NoSpacing"/>
        <w:numPr>
          <w:ilvl w:val="0"/>
          <w:numId w:val="29"/>
        </w:numPr>
        <w:ind w:left="426" w:hanging="426"/>
        <w:rPr>
          <w:rFonts w:ascii="FS Me Pro" w:hAnsi="FS Me Pro" w:cstheme="minorHAnsi"/>
          <w:sz w:val="21"/>
          <w:szCs w:val="21"/>
        </w:rPr>
      </w:pPr>
      <w:r w:rsidRPr="00816269">
        <w:rPr>
          <w:rFonts w:ascii="FS Me Pro" w:hAnsi="FS Me Pro" w:cstheme="minorHAnsi"/>
          <w:sz w:val="21"/>
          <w:szCs w:val="21"/>
        </w:rPr>
        <w:t xml:space="preserve">Role model the behaviours expected, creating a positive, asset-based, culture. </w:t>
      </w:r>
    </w:p>
    <w:p w14:paraId="29064B86" w14:textId="6A53275C" w:rsidR="00B04C45" w:rsidRPr="00816269" w:rsidRDefault="00816269" w:rsidP="00C2586C">
      <w:pPr>
        <w:pStyle w:val="NoSpacing"/>
        <w:numPr>
          <w:ilvl w:val="0"/>
          <w:numId w:val="29"/>
        </w:numPr>
        <w:ind w:left="426" w:hanging="426"/>
        <w:rPr>
          <w:rFonts w:ascii="FS Me Pro" w:hAnsi="FS Me Pro" w:cstheme="minorHAnsi"/>
          <w:sz w:val="21"/>
          <w:szCs w:val="21"/>
        </w:rPr>
      </w:pPr>
      <w:r w:rsidRPr="00816269">
        <w:rPr>
          <w:rFonts w:ascii="FS Me Pro" w:hAnsi="FS Me Pro" w:cstheme="minorHAnsi"/>
          <w:sz w:val="21"/>
          <w:szCs w:val="21"/>
        </w:rPr>
        <w:t>D</w:t>
      </w:r>
      <w:r w:rsidR="00B04C45" w:rsidRPr="00816269">
        <w:rPr>
          <w:rFonts w:ascii="FS Me Pro" w:hAnsi="FS Me Pro" w:cstheme="minorHAnsi"/>
          <w:sz w:val="21"/>
          <w:szCs w:val="21"/>
        </w:rPr>
        <w:t>emonstrate safe, compliant working practices at all times.</w:t>
      </w:r>
    </w:p>
    <w:p w14:paraId="718C2E7D" w14:textId="4113E737" w:rsidR="00B04C45" w:rsidRPr="00816269" w:rsidRDefault="00B04C45" w:rsidP="00C2586C">
      <w:pPr>
        <w:pStyle w:val="NoSpacing"/>
        <w:numPr>
          <w:ilvl w:val="0"/>
          <w:numId w:val="29"/>
        </w:numPr>
        <w:ind w:left="426" w:hanging="426"/>
        <w:rPr>
          <w:rFonts w:ascii="FS Me Pro" w:hAnsi="FS Me Pro" w:cstheme="minorHAnsi"/>
          <w:sz w:val="21"/>
          <w:szCs w:val="21"/>
        </w:rPr>
      </w:pPr>
      <w:r w:rsidRPr="00816269">
        <w:rPr>
          <w:rFonts w:ascii="FS Me Pro" w:hAnsi="FS Me Pro" w:cstheme="minorHAnsi"/>
          <w:sz w:val="21"/>
          <w:szCs w:val="21"/>
        </w:rPr>
        <w:t xml:space="preserve">Carry out other appropriate tasks as instructed by the </w:t>
      </w:r>
      <w:r w:rsidR="00CA22AE">
        <w:rPr>
          <w:rFonts w:ascii="FS Me Pro" w:hAnsi="FS Me Pro" w:cstheme="minorHAnsi"/>
          <w:sz w:val="21"/>
          <w:szCs w:val="21"/>
        </w:rPr>
        <w:t>Painter and Decorator</w:t>
      </w:r>
      <w:r w:rsidRPr="00816269">
        <w:rPr>
          <w:rFonts w:ascii="FS Me Pro" w:hAnsi="FS Me Pro" w:cstheme="minorHAnsi"/>
          <w:sz w:val="21"/>
          <w:szCs w:val="21"/>
        </w:rPr>
        <w:t xml:space="preserve"> Supervisor to support the smooth running of YMCA DownsLink </w:t>
      </w:r>
      <w:r w:rsidR="00816269" w:rsidRPr="00816269">
        <w:rPr>
          <w:rFonts w:ascii="FS Me Pro" w:hAnsi="FS Me Pro" w:cstheme="minorHAnsi"/>
          <w:sz w:val="21"/>
          <w:szCs w:val="21"/>
        </w:rPr>
        <w:t xml:space="preserve">Group </w:t>
      </w:r>
      <w:r w:rsidRPr="00816269">
        <w:rPr>
          <w:rFonts w:ascii="FS Me Pro" w:hAnsi="FS Me Pro" w:cstheme="minorHAnsi"/>
          <w:sz w:val="21"/>
          <w:szCs w:val="21"/>
        </w:rPr>
        <w:t>services.</w:t>
      </w:r>
    </w:p>
    <w:p w14:paraId="296659C2" w14:textId="77777777" w:rsidR="004E0BB6" w:rsidRPr="00A21B1A" w:rsidRDefault="004E0BB6" w:rsidP="00C2586C">
      <w:pPr>
        <w:pStyle w:val="NoSpacing"/>
        <w:ind w:left="426" w:hanging="426"/>
        <w:rPr>
          <w:rFonts w:ascii="FS Me Pro" w:hAnsi="FS Me Pro" w:cstheme="minorHAnsi"/>
        </w:rPr>
      </w:pPr>
    </w:p>
    <w:p w14:paraId="3D686E60" w14:textId="1C012582" w:rsidR="007479AD" w:rsidRPr="00A21B1A" w:rsidRDefault="007479AD" w:rsidP="003110F0">
      <w:pPr>
        <w:pStyle w:val="NoSpacing"/>
        <w:spacing w:after="120"/>
        <w:rPr>
          <w:rFonts w:ascii="FS Me Pro" w:hAnsi="FS Me Pro" w:cstheme="minorHAnsi"/>
          <w:b/>
          <w:bCs/>
          <w:color w:val="2683C6" w:themeColor="accent6"/>
          <w:sz w:val="24"/>
          <w:szCs w:val="24"/>
        </w:rPr>
      </w:pPr>
      <w:r w:rsidRPr="00A21B1A">
        <w:rPr>
          <w:rFonts w:ascii="FS Me Pro" w:hAnsi="FS Me Pro" w:cstheme="minorHAnsi"/>
          <w:b/>
          <w:bCs/>
          <w:color w:val="2683C6" w:themeColor="accent6"/>
          <w:sz w:val="24"/>
          <w:szCs w:val="24"/>
        </w:rPr>
        <w:t>General</w:t>
      </w:r>
    </w:p>
    <w:p w14:paraId="6106B418" w14:textId="77777777" w:rsidR="003E79CB" w:rsidRPr="006F3F75" w:rsidRDefault="003E79CB" w:rsidP="00C2586C">
      <w:pPr>
        <w:pStyle w:val="ListParagraph"/>
        <w:numPr>
          <w:ilvl w:val="0"/>
          <w:numId w:val="29"/>
        </w:numPr>
        <w:spacing w:after="120" w:line="240" w:lineRule="auto"/>
        <w:ind w:left="426" w:hanging="426"/>
        <w:rPr>
          <w:rFonts w:ascii="FS Me Pro" w:hAnsi="FS Me Pro"/>
          <w:sz w:val="21"/>
          <w:szCs w:val="21"/>
        </w:rPr>
      </w:pPr>
      <w:r w:rsidRPr="006F3F75">
        <w:rPr>
          <w:rFonts w:ascii="FS Me Pro" w:hAnsi="FS Me Pro"/>
          <w:sz w:val="21"/>
          <w:szCs w:val="21"/>
        </w:rPr>
        <w:t>Work within all our policies and procedures and abide by the Code of Conduct.</w:t>
      </w:r>
    </w:p>
    <w:p w14:paraId="5937E877" w14:textId="77777777" w:rsidR="003E79CB" w:rsidRPr="006F3F75" w:rsidRDefault="003E79CB" w:rsidP="00C2586C">
      <w:pPr>
        <w:pStyle w:val="ListParagraph"/>
        <w:numPr>
          <w:ilvl w:val="0"/>
          <w:numId w:val="29"/>
        </w:numPr>
        <w:spacing w:after="120" w:line="240" w:lineRule="auto"/>
        <w:ind w:left="426" w:hanging="426"/>
        <w:rPr>
          <w:rFonts w:ascii="FS Me Pro" w:hAnsi="FS Me Pro"/>
          <w:sz w:val="21"/>
          <w:szCs w:val="21"/>
        </w:rPr>
      </w:pPr>
      <w:r w:rsidRPr="006F3F75">
        <w:rPr>
          <w:rFonts w:ascii="FS Me Pro" w:hAnsi="FS Me Pro"/>
          <w:sz w:val="21"/>
          <w:szCs w:val="21"/>
        </w:rPr>
        <w:lastRenderedPageBreak/>
        <w:t xml:space="preserve">Promote a culture of accountability, continuous improvement and professional standards. </w:t>
      </w:r>
    </w:p>
    <w:p w14:paraId="50DDFEB6" w14:textId="77777777" w:rsidR="003E79CB" w:rsidRPr="006F3F75" w:rsidRDefault="003E79CB" w:rsidP="00C2586C">
      <w:pPr>
        <w:pStyle w:val="ListParagraph"/>
        <w:numPr>
          <w:ilvl w:val="0"/>
          <w:numId w:val="29"/>
        </w:numPr>
        <w:spacing w:after="120" w:line="240" w:lineRule="auto"/>
        <w:ind w:left="426" w:hanging="426"/>
        <w:rPr>
          <w:rFonts w:ascii="FS Me Pro" w:hAnsi="FS Me Pro"/>
          <w:sz w:val="21"/>
          <w:szCs w:val="21"/>
        </w:rPr>
      </w:pPr>
      <w:r w:rsidRPr="006F3F75">
        <w:rPr>
          <w:rFonts w:ascii="FS Me Pro" w:hAnsi="FS Me Pro"/>
          <w:sz w:val="21"/>
          <w:szCs w:val="21"/>
        </w:rPr>
        <w:t>Attend all YMCA DownsLink Group mandatory training and abide by our policies and procedures on Safeguarding, Health and Safety and Equity, Diversity and Inclusion.</w:t>
      </w:r>
    </w:p>
    <w:p w14:paraId="6F817204" w14:textId="77777777" w:rsidR="003E79CB" w:rsidRPr="006F3F75" w:rsidRDefault="003E79CB" w:rsidP="00C2586C">
      <w:pPr>
        <w:pStyle w:val="ListParagraph"/>
        <w:numPr>
          <w:ilvl w:val="0"/>
          <w:numId w:val="29"/>
        </w:numPr>
        <w:spacing w:after="120" w:line="240" w:lineRule="auto"/>
        <w:ind w:left="426" w:hanging="426"/>
        <w:rPr>
          <w:rFonts w:ascii="FS Me Pro" w:hAnsi="FS Me Pro"/>
          <w:sz w:val="21"/>
          <w:szCs w:val="21"/>
        </w:rPr>
      </w:pPr>
      <w:r w:rsidRPr="006F3F75">
        <w:rPr>
          <w:rFonts w:ascii="FS Me Pro" w:hAnsi="FS Me Pro"/>
          <w:sz w:val="21"/>
          <w:szCs w:val="21"/>
        </w:rPr>
        <w:t>Attend appropriate continuing professional development and training events and be committed to team events</w:t>
      </w:r>
    </w:p>
    <w:p w14:paraId="1FC713B6" w14:textId="77777777" w:rsidR="003E79CB" w:rsidRPr="006F3F75" w:rsidRDefault="003E79CB" w:rsidP="00C2586C">
      <w:pPr>
        <w:pStyle w:val="ListParagraph"/>
        <w:numPr>
          <w:ilvl w:val="0"/>
          <w:numId w:val="29"/>
        </w:numPr>
        <w:spacing w:after="120" w:line="240" w:lineRule="auto"/>
        <w:ind w:left="426" w:hanging="426"/>
        <w:rPr>
          <w:rFonts w:ascii="FS Me Pro" w:hAnsi="FS Me Pro"/>
          <w:sz w:val="21"/>
          <w:szCs w:val="21"/>
        </w:rPr>
      </w:pPr>
      <w:r w:rsidRPr="006F3F75">
        <w:rPr>
          <w:rFonts w:ascii="FS Me Pro" w:hAnsi="FS Me Pro"/>
          <w:sz w:val="21"/>
          <w:szCs w:val="21"/>
        </w:rPr>
        <w:t>Travel across Sussex to visit projects and services (driving licence required).</w:t>
      </w:r>
    </w:p>
    <w:p w14:paraId="21A53924" w14:textId="404AF4DA" w:rsidR="00E62082" w:rsidRPr="000654F8" w:rsidRDefault="00E62082" w:rsidP="00E62082">
      <w:pPr>
        <w:pStyle w:val="Heading1"/>
        <w:rPr>
          <w:rFonts w:ascii="FS Me Pro" w:hAnsi="FS Me Pro"/>
          <w:color w:val="2683C6" w:themeColor="accent6"/>
        </w:rPr>
      </w:pPr>
      <w:r w:rsidRPr="000654F8">
        <w:rPr>
          <w:rFonts w:ascii="FS Me Pro" w:hAnsi="FS Me Pro"/>
          <w:color w:val="2683C6" w:themeColor="accent6"/>
        </w:rPr>
        <w:t xml:space="preserve">Person </w:t>
      </w:r>
      <w:r w:rsidR="000654F8" w:rsidRPr="000654F8">
        <w:rPr>
          <w:rFonts w:ascii="FS Me Pro" w:hAnsi="FS Me Pro"/>
          <w:color w:val="2683C6" w:themeColor="accent6"/>
        </w:rPr>
        <w:t>s</w:t>
      </w:r>
      <w:r w:rsidRPr="000654F8">
        <w:rPr>
          <w:rFonts w:ascii="FS Me Pro" w:hAnsi="FS Me Pro"/>
          <w:color w:val="2683C6" w:themeColor="accent6"/>
        </w:rPr>
        <w:t>pecification</w:t>
      </w:r>
    </w:p>
    <w:p w14:paraId="5A8DD006" w14:textId="0B2C061D" w:rsidR="00E62082" w:rsidRPr="00A21B1A" w:rsidRDefault="00654D43" w:rsidP="00E62082">
      <w:pPr>
        <w:pStyle w:val="Heading2"/>
        <w:rPr>
          <w:rFonts w:ascii="FS Me Pro" w:hAnsi="FS Me Pro"/>
          <w:color w:val="2683C6" w:themeColor="accent6"/>
          <w:sz w:val="24"/>
          <w:szCs w:val="24"/>
        </w:rPr>
      </w:pPr>
      <w:r w:rsidRPr="00A21B1A">
        <w:rPr>
          <w:rFonts w:ascii="FS Me Pro" w:hAnsi="FS Me Pro"/>
          <w:color w:val="2683C6" w:themeColor="accent6"/>
          <w:sz w:val="24"/>
          <w:szCs w:val="24"/>
        </w:rPr>
        <w:t>Knowledge and e</w:t>
      </w:r>
      <w:r w:rsidR="00E62082" w:rsidRPr="00A21B1A">
        <w:rPr>
          <w:rFonts w:ascii="FS Me Pro" w:hAnsi="FS Me Pro"/>
          <w:color w:val="2683C6" w:themeColor="accent6"/>
          <w:sz w:val="24"/>
          <w:szCs w:val="24"/>
        </w:rPr>
        <w:t>xperience</w:t>
      </w:r>
    </w:p>
    <w:p w14:paraId="69AD00D7" w14:textId="408CE9AA" w:rsidR="000B0120" w:rsidRDefault="00404D50" w:rsidP="00F6422A">
      <w:pPr>
        <w:pStyle w:val="NoSpacing"/>
        <w:numPr>
          <w:ilvl w:val="0"/>
          <w:numId w:val="14"/>
        </w:numPr>
        <w:ind w:left="357" w:hanging="357"/>
        <w:rPr>
          <w:rFonts w:ascii="FS Me Pro" w:eastAsia="Trebuchet MS" w:hAnsi="FS Me Pro" w:cstheme="majorHAnsi"/>
          <w:sz w:val="21"/>
          <w:szCs w:val="21"/>
        </w:rPr>
      </w:pPr>
      <w:r w:rsidRPr="000654F8">
        <w:rPr>
          <w:rFonts w:ascii="FS Me Pro" w:eastAsia="Trebuchet MS" w:hAnsi="FS Me Pro" w:cstheme="majorHAnsi"/>
          <w:sz w:val="21"/>
          <w:szCs w:val="21"/>
        </w:rPr>
        <w:t xml:space="preserve">Experience </w:t>
      </w:r>
      <w:r w:rsidR="004003D1">
        <w:rPr>
          <w:rFonts w:ascii="FS Me Pro" w:eastAsia="Trebuchet MS" w:hAnsi="FS Me Pro" w:cstheme="majorHAnsi"/>
          <w:sz w:val="21"/>
          <w:szCs w:val="21"/>
        </w:rPr>
        <w:t>of working as a</w:t>
      </w:r>
      <w:r w:rsidR="002A3AB4">
        <w:rPr>
          <w:rFonts w:ascii="FS Me Pro" w:eastAsia="Trebuchet MS" w:hAnsi="FS Me Pro" w:cstheme="majorHAnsi"/>
          <w:sz w:val="21"/>
          <w:szCs w:val="21"/>
        </w:rPr>
        <w:t xml:space="preserve"> </w:t>
      </w:r>
      <w:r w:rsidR="00CA22AE">
        <w:rPr>
          <w:rFonts w:ascii="FS Me Pro" w:eastAsia="Trebuchet MS" w:hAnsi="FS Me Pro" w:cstheme="majorHAnsi"/>
          <w:sz w:val="21"/>
          <w:szCs w:val="21"/>
        </w:rPr>
        <w:t>painter or decorator</w:t>
      </w:r>
      <w:r w:rsidR="002A3AB4">
        <w:rPr>
          <w:rFonts w:ascii="FS Me Pro" w:eastAsia="Trebuchet MS" w:hAnsi="FS Me Pro" w:cstheme="majorHAnsi"/>
          <w:sz w:val="21"/>
          <w:szCs w:val="21"/>
        </w:rPr>
        <w:t xml:space="preserve"> </w:t>
      </w:r>
    </w:p>
    <w:p w14:paraId="55122118" w14:textId="0DF6D4DA" w:rsidR="00404D50" w:rsidRPr="000654F8" w:rsidRDefault="000B0120" w:rsidP="00F6422A">
      <w:pPr>
        <w:pStyle w:val="NoSpacing"/>
        <w:numPr>
          <w:ilvl w:val="0"/>
          <w:numId w:val="14"/>
        </w:numPr>
        <w:ind w:left="357" w:hanging="357"/>
        <w:rPr>
          <w:rFonts w:ascii="FS Me Pro" w:eastAsia="Trebuchet MS" w:hAnsi="FS Me Pro" w:cstheme="majorHAnsi"/>
          <w:sz w:val="21"/>
          <w:szCs w:val="21"/>
        </w:rPr>
      </w:pPr>
      <w:r>
        <w:rPr>
          <w:rFonts w:ascii="FS Me Pro" w:eastAsia="Trebuchet MS" w:hAnsi="FS Me Pro" w:cstheme="majorHAnsi"/>
          <w:sz w:val="21"/>
          <w:szCs w:val="21"/>
        </w:rPr>
        <w:t xml:space="preserve">Experience working </w:t>
      </w:r>
      <w:r w:rsidR="00404D50" w:rsidRPr="000654F8">
        <w:rPr>
          <w:rFonts w:ascii="FS Me Pro" w:eastAsia="Trebuchet MS" w:hAnsi="FS Me Pro" w:cstheme="majorHAnsi"/>
          <w:sz w:val="21"/>
          <w:szCs w:val="21"/>
        </w:rPr>
        <w:t xml:space="preserve">within a housing </w:t>
      </w:r>
      <w:r w:rsidR="002F2C10">
        <w:rPr>
          <w:rFonts w:ascii="FS Me Pro" w:eastAsia="Trebuchet MS" w:hAnsi="FS Me Pro" w:cstheme="majorHAnsi"/>
          <w:sz w:val="21"/>
          <w:szCs w:val="21"/>
        </w:rPr>
        <w:t>association</w:t>
      </w:r>
      <w:r w:rsidR="00035B29" w:rsidRPr="000654F8">
        <w:rPr>
          <w:rFonts w:ascii="FS Me Pro" w:eastAsia="Trebuchet MS" w:hAnsi="FS Me Pro" w:cstheme="majorHAnsi"/>
          <w:sz w:val="21"/>
          <w:szCs w:val="21"/>
        </w:rPr>
        <w:t xml:space="preserve"> </w:t>
      </w:r>
      <w:r w:rsidR="00404D50" w:rsidRPr="000654F8">
        <w:rPr>
          <w:rFonts w:ascii="FS Me Pro" w:eastAsia="Trebuchet MS" w:hAnsi="FS Me Pro" w:cstheme="majorHAnsi"/>
          <w:sz w:val="21"/>
          <w:szCs w:val="21"/>
        </w:rPr>
        <w:t xml:space="preserve">or similar </w:t>
      </w:r>
      <w:r>
        <w:rPr>
          <w:rFonts w:ascii="FS Me Pro" w:eastAsia="Trebuchet MS" w:hAnsi="FS Me Pro" w:cstheme="majorHAnsi"/>
          <w:sz w:val="21"/>
          <w:szCs w:val="21"/>
        </w:rPr>
        <w:t>community setting</w:t>
      </w:r>
      <w:r w:rsidR="00404D50" w:rsidRPr="000654F8">
        <w:rPr>
          <w:rFonts w:ascii="FS Me Pro" w:eastAsia="Trebuchet MS" w:hAnsi="FS Me Pro" w:cstheme="majorHAnsi"/>
          <w:sz w:val="21"/>
          <w:szCs w:val="21"/>
        </w:rPr>
        <w:t xml:space="preserve"> </w:t>
      </w:r>
      <w:r w:rsidR="00A541C6">
        <w:rPr>
          <w:rFonts w:ascii="FS Me Pro" w:eastAsia="Trebuchet MS" w:hAnsi="FS Me Pro" w:cstheme="majorHAnsi"/>
          <w:sz w:val="21"/>
          <w:szCs w:val="21"/>
        </w:rPr>
        <w:t>(desirable)</w:t>
      </w:r>
    </w:p>
    <w:p w14:paraId="483350F8" w14:textId="1CED36A9" w:rsidR="008B79B8" w:rsidRPr="00AA4277" w:rsidRDefault="00AA4277" w:rsidP="00E52593">
      <w:pPr>
        <w:pStyle w:val="NoSpacing"/>
        <w:numPr>
          <w:ilvl w:val="0"/>
          <w:numId w:val="14"/>
        </w:numPr>
        <w:ind w:left="357" w:hanging="357"/>
        <w:rPr>
          <w:rFonts w:ascii="FS Me Pro" w:hAnsi="FS Me Pro"/>
          <w:sz w:val="21"/>
          <w:szCs w:val="21"/>
        </w:rPr>
      </w:pPr>
      <w:r>
        <w:rPr>
          <w:rFonts w:ascii="FS Me Pro" w:eastAsia="Trebuchet MS" w:hAnsi="FS Me Pro" w:cstheme="majorHAnsi"/>
          <w:sz w:val="21"/>
          <w:szCs w:val="21"/>
        </w:rPr>
        <w:t>Knowledge</w:t>
      </w:r>
      <w:r w:rsidR="00404D50" w:rsidRPr="00AA4277">
        <w:rPr>
          <w:rFonts w:ascii="FS Me Pro" w:eastAsia="Trebuchet MS" w:hAnsi="FS Me Pro" w:cstheme="majorHAnsi"/>
          <w:sz w:val="21"/>
          <w:szCs w:val="21"/>
        </w:rPr>
        <w:t xml:space="preserve"> of </w:t>
      </w:r>
      <w:r w:rsidR="004003D1">
        <w:rPr>
          <w:rFonts w:ascii="FS Me Pro" w:eastAsia="Trebuchet MS" w:hAnsi="FS Me Pro" w:cstheme="majorHAnsi"/>
          <w:sz w:val="21"/>
          <w:szCs w:val="21"/>
        </w:rPr>
        <w:t>UK</w:t>
      </w:r>
      <w:r w:rsidRPr="00AA4277">
        <w:rPr>
          <w:rFonts w:ascii="FS Me Pro" w:eastAsia="Trebuchet MS" w:hAnsi="FS Me Pro" w:cstheme="majorHAnsi"/>
          <w:sz w:val="21"/>
          <w:szCs w:val="21"/>
        </w:rPr>
        <w:t xml:space="preserve"> h</w:t>
      </w:r>
      <w:r w:rsidR="008B79B8" w:rsidRPr="00AA4277">
        <w:rPr>
          <w:rFonts w:ascii="FS Me Pro" w:hAnsi="FS Me Pro"/>
          <w:sz w:val="21"/>
          <w:szCs w:val="21"/>
        </w:rPr>
        <w:t xml:space="preserve">ealth and </w:t>
      </w:r>
      <w:r>
        <w:rPr>
          <w:rFonts w:ascii="FS Me Pro" w:hAnsi="FS Me Pro"/>
          <w:sz w:val="21"/>
          <w:szCs w:val="21"/>
        </w:rPr>
        <w:t>s</w:t>
      </w:r>
      <w:r w:rsidR="008B79B8" w:rsidRPr="00AA4277">
        <w:rPr>
          <w:rFonts w:ascii="FS Me Pro" w:hAnsi="FS Me Pro"/>
          <w:sz w:val="21"/>
          <w:szCs w:val="21"/>
        </w:rPr>
        <w:t>afety in the workplace</w:t>
      </w:r>
    </w:p>
    <w:p w14:paraId="754891DF" w14:textId="6792268B" w:rsidR="00C23CC2" w:rsidRPr="00C23CC2" w:rsidRDefault="00C23CC2" w:rsidP="00C23CC2">
      <w:pPr>
        <w:pStyle w:val="NoSpacing"/>
        <w:numPr>
          <w:ilvl w:val="0"/>
          <w:numId w:val="14"/>
        </w:numPr>
        <w:rPr>
          <w:rFonts w:ascii="FS Me Pro" w:hAnsi="FS Me Pro"/>
          <w:sz w:val="21"/>
          <w:szCs w:val="21"/>
        </w:rPr>
      </w:pPr>
      <w:r w:rsidRPr="00C23CC2">
        <w:rPr>
          <w:rFonts w:ascii="FS Me Pro" w:hAnsi="FS Me Pro"/>
          <w:sz w:val="21"/>
          <w:szCs w:val="21"/>
        </w:rPr>
        <w:t xml:space="preserve">Experience of </w:t>
      </w:r>
      <w:r w:rsidR="0019560B">
        <w:rPr>
          <w:rFonts w:ascii="FS Me Pro" w:hAnsi="FS Me Pro"/>
          <w:sz w:val="21"/>
          <w:szCs w:val="21"/>
        </w:rPr>
        <w:t>working to a</w:t>
      </w:r>
      <w:r w:rsidRPr="00C23CC2">
        <w:rPr>
          <w:rFonts w:ascii="FS Me Pro" w:hAnsi="FS Me Pro"/>
          <w:sz w:val="21"/>
          <w:szCs w:val="21"/>
        </w:rPr>
        <w:t xml:space="preserve"> professional </w:t>
      </w:r>
      <w:r w:rsidR="0019560B">
        <w:rPr>
          <w:rFonts w:ascii="FS Me Pro" w:hAnsi="FS Me Pro"/>
          <w:sz w:val="21"/>
          <w:szCs w:val="21"/>
        </w:rPr>
        <w:t xml:space="preserve">code of </w:t>
      </w:r>
      <w:r w:rsidRPr="00C23CC2">
        <w:rPr>
          <w:rFonts w:ascii="FS Me Pro" w:hAnsi="FS Me Pro"/>
          <w:sz w:val="21"/>
          <w:szCs w:val="21"/>
        </w:rPr>
        <w:t>conduct (including safeguarding and professional boundaries) when working in our customers’ homes</w:t>
      </w:r>
      <w:r w:rsidR="00AE3026">
        <w:rPr>
          <w:rFonts w:ascii="FS Me Pro" w:hAnsi="FS Me Pro"/>
          <w:sz w:val="21"/>
          <w:szCs w:val="21"/>
        </w:rPr>
        <w:t xml:space="preserve"> (desirable, training will be provided)</w:t>
      </w:r>
    </w:p>
    <w:p w14:paraId="0C9E8259" w14:textId="1B00946F" w:rsidR="008B79B8" w:rsidRPr="00AA4277" w:rsidRDefault="00C23CC2" w:rsidP="006565B8">
      <w:pPr>
        <w:pStyle w:val="NoSpacing"/>
        <w:numPr>
          <w:ilvl w:val="0"/>
          <w:numId w:val="14"/>
        </w:numPr>
        <w:rPr>
          <w:rFonts w:ascii="FS Me Pro" w:hAnsi="FS Me Pro"/>
          <w:sz w:val="21"/>
          <w:szCs w:val="21"/>
        </w:rPr>
      </w:pPr>
      <w:r w:rsidRPr="00C23CC2">
        <w:rPr>
          <w:rFonts w:ascii="FS Me Pro" w:hAnsi="FS Me Pro"/>
          <w:sz w:val="21"/>
          <w:szCs w:val="21"/>
        </w:rPr>
        <w:t>Appreciation of the experiences, needs, aspirations of children and young people with multiple and complex needs (desirable, training will be provided)</w:t>
      </w:r>
    </w:p>
    <w:p w14:paraId="3F4904E1" w14:textId="390DCADD" w:rsidR="00E62082" w:rsidRPr="00A21B1A" w:rsidRDefault="00E62082" w:rsidP="00D43BA4">
      <w:pPr>
        <w:pStyle w:val="Heading2"/>
        <w:rPr>
          <w:rFonts w:ascii="FS Me Pro" w:hAnsi="FS Me Pro"/>
          <w:color w:val="2683C6" w:themeColor="accent6"/>
          <w:sz w:val="24"/>
          <w:szCs w:val="24"/>
        </w:rPr>
      </w:pPr>
      <w:r w:rsidRPr="00A21B1A">
        <w:rPr>
          <w:rFonts w:ascii="FS Me Pro" w:hAnsi="FS Me Pro"/>
          <w:color w:val="2683C6" w:themeColor="accent6"/>
          <w:sz w:val="24"/>
          <w:szCs w:val="24"/>
        </w:rPr>
        <w:t xml:space="preserve">Skills </w:t>
      </w:r>
      <w:r w:rsidR="00E35D2F" w:rsidRPr="00A21B1A">
        <w:rPr>
          <w:rFonts w:ascii="FS Me Pro" w:hAnsi="FS Me Pro"/>
          <w:color w:val="2683C6" w:themeColor="accent6"/>
          <w:sz w:val="24"/>
          <w:szCs w:val="24"/>
        </w:rPr>
        <w:t>and a</w:t>
      </w:r>
      <w:r w:rsidRPr="00A21B1A">
        <w:rPr>
          <w:rFonts w:ascii="FS Me Pro" w:hAnsi="FS Me Pro"/>
          <w:color w:val="2683C6" w:themeColor="accent6"/>
          <w:sz w:val="24"/>
          <w:szCs w:val="24"/>
        </w:rPr>
        <w:t>bilities</w:t>
      </w:r>
    </w:p>
    <w:p w14:paraId="0D1D2D27" w14:textId="77777777" w:rsidR="00EB4246" w:rsidRPr="00EB4246" w:rsidRDefault="00EB4246" w:rsidP="00C23CC2">
      <w:pPr>
        <w:pStyle w:val="NoSpacing"/>
        <w:numPr>
          <w:ilvl w:val="0"/>
          <w:numId w:val="15"/>
        </w:numPr>
        <w:rPr>
          <w:rFonts w:ascii="FS Me Pro" w:eastAsia="Trebuchet MS" w:hAnsi="FS Me Pro" w:cstheme="majorHAnsi"/>
          <w:sz w:val="21"/>
          <w:szCs w:val="21"/>
        </w:rPr>
      </w:pPr>
      <w:r w:rsidRPr="00EB4246">
        <w:rPr>
          <w:rFonts w:ascii="FS Me Pro" w:hAnsi="FS Me Pro"/>
          <w:sz w:val="21"/>
          <w:szCs w:val="21"/>
        </w:rPr>
        <w:t xml:space="preserve">Good verbal and written communication skills </w:t>
      </w:r>
    </w:p>
    <w:p w14:paraId="0AA90DA6" w14:textId="766EBA1B" w:rsidR="001F7DC7" w:rsidRPr="001F7DC7" w:rsidRDefault="001F7DC7" w:rsidP="00413BA0">
      <w:pPr>
        <w:pStyle w:val="NoSpacing"/>
        <w:numPr>
          <w:ilvl w:val="0"/>
          <w:numId w:val="15"/>
        </w:numPr>
        <w:rPr>
          <w:rFonts w:ascii="FS Me Pro" w:hAnsi="FS Me Pro" w:cs="Arial"/>
          <w:sz w:val="21"/>
          <w:szCs w:val="21"/>
        </w:rPr>
      </w:pPr>
      <w:r w:rsidRPr="001F7DC7">
        <w:rPr>
          <w:rFonts w:ascii="FS Me Pro" w:eastAsia="Trebuchet MS" w:hAnsi="FS Me Pro" w:cstheme="majorHAnsi"/>
          <w:sz w:val="21"/>
          <w:szCs w:val="21"/>
        </w:rPr>
        <w:t xml:space="preserve">Ability to work to clear targets and KPIs, </w:t>
      </w:r>
      <w:r w:rsidR="0044494F">
        <w:rPr>
          <w:rFonts w:ascii="FS Me Pro" w:eastAsia="Trebuchet MS" w:hAnsi="FS Me Pro" w:cstheme="majorHAnsi"/>
          <w:sz w:val="21"/>
          <w:szCs w:val="21"/>
        </w:rPr>
        <w:t>keep accurate records of work undertaken</w:t>
      </w:r>
      <w:r w:rsidRPr="001F7DC7">
        <w:rPr>
          <w:rFonts w:ascii="FS Me Pro" w:eastAsia="Trebuchet MS" w:hAnsi="FS Me Pro" w:cstheme="majorHAnsi"/>
          <w:sz w:val="21"/>
          <w:szCs w:val="21"/>
        </w:rPr>
        <w:t xml:space="preserve"> and complet</w:t>
      </w:r>
      <w:r w:rsidR="0044494F">
        <w:rPr>
          <w:rFonts w:ascii="FS Me Pro" w:eastAsia="Trebuchet MS" w:hAnsi="FS Me Pro" w:cstheme="majorHAnsi"/>
          <w:sz w:val="21"/>
          <w:szCs w:val="21"/>
        </w:rPr>
        <w:t>e</w:t>
      </w:r>
      <w:r w:rsidRPr="001F7DC7">
        <w:rPr>
          <w:rFonts w:ascii="FS Me Pro" w:eastAsia="Trebuchet MS" w:hAnsi="FS Me Pro" w:cstheme="majorHAnsi"/>
          <w:sz w:val="21"/>
          <w:szCs w:val="21"/>
        </w:rPr>
        <w:t xml:space="preserve"> tasks within agreed timescales and service standards</w:t>
      </w:r>
    </w:p>
    <w:p w14:paraId="24A85DC8" w14:textId="112EDD80" w:rsidR="00413BA0" w:rsidRPr="00413BA0" w:rsidRDefault="00413BA0" w:rsidP="00413BA0">
      <w:pPr>
        <w:pStyle w:val="NoSpacing"/>
        <w:numPr>
          <w:ilvl w:val="0"/>
          <w:numId w:val="15"/>
        </w:numPr>
        <w:rPr>
          <w:rFonts w:ascii="FS Me Pro" w:hAnsi="FS Me Pro" w:cs="Arial"/>
          <w:sz w:val="21"/>
          <w:szCs w:val="21"/>
        </w:rPr>
      </w:pPr>
      <w:r w:rsidRPr="00413BA0">
        <w:rPr>
          <w:rFonts w:ascii="FS Me Pro" w:hAnsi="FS Me Pro"/>
          <w:sz w:val="21"/>
          <w:szCs w:val="21"/>
        </w:rPr>
        <w:t>Good customer relationship skills, with the ability to build and maintain respectful relationships quickly and manage challenging behaviour</w:t>
      </w:r>
      <w:r w:rsidR="00775642">
        <w:rPr>
          <w:rFonts w:ascii="FS Me Pro" w:hAnsi="FS Me Pro"/>
          <w:sz w:val="21"/>
          <w:szCs w:val="21"/>
        </w:rPr>
        <w:t>, escalating issues as needed</w:t>
      </w:r>
    </w:p>
    <w:p w14:paraId="424EE9C2" w14:textId="09F7BDA7" w:rsidR="00004AF5" w:rsidRPr="000654F8" w:rsidRDefault="00004AF5" w:rsidP="00004AF5">
      <w:pPr>
        <w:pStyle w:val="NoSpacing"/>
        <w:numPr>
          <w:ilvl w:val="0"/>
          <w:numId w:val="15"/>
        </w:numPr>
        <w:rPr>
          <w:rFonts w:ascii="FS Me Pro" w:hAnsi="FS Me Pro"/>
          <w:sz w:val="21"/>
          <w:szCs w:val="21"/>
        </w:rPr>
      </w:pPr>
      <w:r w:rsidRPr="000654F8">
        <w:rPr>
          <w:rFonts w:ascii="FS Me Pro" w:hAnsi="FS Me Pro"/>
          <w:sz w:val="21"/>
          <w:szCs w:val="21"/>
        </w:rPr>
        <w:t xml:space="preserve">Ability to </w:t>
      </w:r>
      <w:r w:rsidR="00585E8B">
        <w:rPr>
          <w:rFonts w:ascii="FS Me Pro" w:hAnsi="FS Me Pro"/>
          <w:sz w:val="21"/>
          <w:szCs w:val="21"/>
        </w:rPr>
        <w:t xml:space="preserve">work autonomously with minimal supervision and </w:t>
      </w:r>
      <w:r w:rsidRPr="000654F8">
        <w:rPr>
          <w:rFonts w:ascii="FS Me Pro" w:hAnsi="FS Me Pro"/>
          <w:sz w:val="21"/>
          <w:szCs w:val="21"/>
        </w:rPr>
        <w:t xml:space="preserve">dealing with unexpected problems that arise </w:t>
      </w:r>
    </w:p>
    <w:p w14:paraId="0F260E10" w14:textId="03FCE54E" w:rsidR="006565B8" w:rsidRPr="000654F8" w:rsidRDefault="00917A1D" w:rsidP="006565B8">
      <w:pPr>
        <w:pStyle w:val="NoSpacing"/>
        <w:numPr>
          <w:ilvl w:val="0"/>
          <w:numId w:val="15"/>
        </w:numPr>
        <w:rPr>
          <w:rFonts w:ascii="FS Me Pro" w:hAnsi="FS Me Pro"/>
          <w:sz w:val="21"/>
          <w:szCs w:val="21"/>
        </w:rPr>
      </w:pPr>
      <w:r>
        <w:rPr>
          <w:rFonts w:ascii="FS Me Pro" w:hAnsi="FS Me Pro"/>
          <w:sz w:val="21"/>
          <w:szCs w:val="21"/>
        </w:rPr>
        <w:t>Digital skills, including proficiency in MS Office 365 package and property maintenance systems (Pyr</w:t>
      </w:r>
      <w:r w:rsidR="00302918">
        <w:rPr>
          <w:rFonts w:ascii="FS Me Pro" w:hAnsi="FS Me Pro"/>
          <w:sz w:val="21"/>
          <w:szCs w:val="21"/>
        </w:rPr>
        <w:t>amid, training on our systems provided) to maintain accurate records</w:t>
      </w:r>
      <w:r w:rsidR="006565B8" w:rsidRPr="000654F8">
        <w:rPr>
          <w:rFonts w:ascii="FS Me Pro" w:hAnsi="FS Me Pro"/>
          <w:sz w:val="21"/>
          <w:szCs w:val="21"/>
        </w:rPr>
        <w:t xml:space="preserve"> </w:t>
      </w:r>
    </w:p>
    <w:p w14:paraId="7968AA19" w14:textId="7FFBDD19" w:rsidR="00E62082" w:rsidRPr="00A21B1A" w:rsidRDefault="006D602A" w:rsidP="00240DDA">
      <w:pPr>
        <w:pStyle w:val="Heading2"/>
        <w:rPr>
          <w:rFonts w:ascii="FS Me Pro" w:hAnsi="FS Me Pro"/>
          <w:color w:val="2683C6" w:themeColor="accent6"/>
          <w:sz w:val="24"/>
          <w:szCs w:val="24"/>
        </w:rPr>
      </w:pPr>
      <w:r w:rsidRPr="00A21B1A">
        <w:rPr>
          <w:rFonts w:ascii="FS Me Pro" w:hAnsi="FS Me Pro"/>
          <w:color w:val="2683C6" w:themeColor="accent6"/>
          <w:sz w:val="24"/>
          <w:szCs w:val="24"/>
        </w:rPr>
        <w:t xml:space="preserve">Qualifications </w:t>
      </w:r>
      <w:r w:rsidR="00E62082" w:rsidRPr="00A21B1A">
        <w:rPr>
          <w:rFonts w:ascii="FS Me Pro" w:hAnsi="FS Me Pro"/>
          <w:color w:val="2683C6" w:themeColor="accent6"/>
          <w:sz w:val="24"/>
          <w:szCs w:val="24"/>
        </w:rPr>
        <w:t xml:space="preserve">and </w:t>
      </w:r>
      <w:r w:rsidR="000654F8">
        <w:rPr>
          <w:rFonts w:ascii="FS Me Pro" w:hAnsi="FS Me Pro"/>
          <w:color w:val="2683C6" w:themeColor="accent6"/>
          <w:sz w:val="24"/>
          <w:szCs w:val="24"/>
        </w:rPr>
        <w:t>t</w:t>
      </w:r>
      <w:r w:rsidR="00E62082" w:rsidRPr="00A21B1A">
        <w:rPr>
          <w:rFonts w:ascii="FS Me Pro" w:hAnsi="FS Me Pro"/>
          <w:color w:val="2683C6" w:themeColor="accent6"/>
          <w:sz w:val="24"/>
          <w:szCs w:val="24"/>
        </w:rPr>
        <w:t>raining</w:t>
      </w:r>
    </w:p>
    <w:p w14:paraId="304B771A" w14:textId="6ADF7C45" w:rsidR="002A3AB4" w:rsidRDefault="00F1640E" w:rsidP="00187ACC">
      <w:pPr>
        <w:pStyle w:val="NoSpacing"/>
        <w:numPr>
          <w:ilvl w:val="0"/>
          <w:numId w:val="15"/>
        </w:numPr>
        <w:rPr>
          <w:rFonts w:ascii="FS Me Pro" w:hAnsi="FS Me Pro"/>
          <w:sz w:val="21"/>
          <w:szCs w:val="21"/>
        </w:rPr>
      </w:pPr>
      <w:r>
        <w:rPr>
          <w:rFonts w:ascii="FS Me Pro" w:hAnsi="FS Me Pro"/>
          <w:sz w:val="21"/>
          <w:szCs w:val="21"/>
        </w:rPr>
        <w:t>NVQ</w:t>
      </w:r>
      <w:r w:rsidR="002A3AB4">
        <w:rPr>
          <w:rFonts w:ascii="FS Me Pro" w:hAnsi="FS Me Pro"/>
          <w:sz w:val="21"/>
          <w:szCs w:val="21"/>
        </w:rPr>
        <w:t xml:space="preserve"> 2 or equivalent </w:t>
      </w:r>
      <w:r w:rsidR="006D7234">
        <w:rPr>
          <w:rFonts w:ascii="FS Me Pro" w:hAnsi="FS Me Pro"/>
          <w:sz w:val="21"/>
          <w:szCs w:val="21"/>
        </w:rPr>
        <w:t>in</w:t>
      </w:r>
      <w:r w:rsidR="00463FCB">
        <w:rPr>
          <w:rFonts w:ascii="FS Me Pro" w:hAnsi="FS Me Pro"/>
          <w:sz w:val="21"/>
          <w:szCs w:val="21"/>
        </w:rPr>
        <w:t xml:space="preserve"> </w:t>
      </w:r>
      <w:r w:rsidR="006D7234">
        <w:rPr>
          <w:rFonts w:ascii="FS Me Pro" w:hAnsi="FS Me Pro"/>
          <w:sz w:val="21"/>
          <w:szCs w:val="21"/>
        </w:rPr>
        <w:t xml:space="preserve">painting and </w:t>
      </w:r>
      <w:r w:rsidR="00463FCB">
        <w:rPr>
          <w:rFonts w:ascii="FS Me Pro" w:hAnsi="FS Me Pro"/>
          <w:sz w:val="21"/>
          <w:szCs w:val="21"/>
        </w:rPr>
        <w:t>decorating</w:t>
      </w:r>
      <w:r w:rsidR="006D7234">
        <w:rPr>
          <w:rFonts w:ascii="FS Me Pro" w:hAnsi="FS Me Pro"/>
          <w:sz w:val="21"/>
          <w:szCs w:val="21"/>
        </w:rPr>
        <w:t>, or equivalent work experience</w:t>
      </w:r>
    </w:p>
    <w:p w14:paraId="2FF1A8D6" w14:textId="61EF87BA" w:rsidR="00672CB5" w:rsidRPr="00672CB5" w:rsidRDefault="00672CB5" w:rsidP="00672CB5">
      <w:pPr>
        <w:pStyle w:val="NoSpacing"/>
        <w:numPr>
          <w:ilvl w:val="0"/>
          <w:numId w:val="15"/>
        </w:numPr>
        <w:rPr>
          <w:rFonts w:ascii="FS Me Pro" w:hAnsi="FS Me Pro"/>
          <w:sz w:val="21"/>
          <w:szCs w:val="21"/>
        </w:rPr>
      </w:pPr>
      <w:r w:rsidRPr="00672CB5">
        <w:rPr>
          <w:rFonts w:ascii="FS Me Pro" w:hAnsi="FS Me Pro"/>
          <w:sz w:val="21"/>
          <w:szCs w:val="21"/>
        </w:rPr>
        <w:t xml:space="preserve">Manual handling, </w:t>
      </w:r>
      <w:r w:rsidR="009A4069">
        <w:rPr>
          <w:rFonts w:ascii="FS Me Pro" w:hAnsi="FS Me Pro"/>
          <w:sz w:val="21"/>
          <w:szCs w:val="21"/>
        </w:rPr>
        <w:t xml:space="preserve">health &amp; safety, </w:t>
      </w:r>
      <w:r w:rsidRPr="00672CB5">
        <w:rPr>
          <w:rFonts w:ascii="FS Me Pro" w:hAnsi="FS Me Pro"/>
          <w:sz w:val="21"/>
          <w:szCs w:val="21"/>
        </w:rPr>
        <w:t>first aid, and handling bodily fluids (desirable, training will be required)</w:t>
      </w:r>
    </w:p>
    <w:p w14:paraId="64E6D948" w14:textId="77777777" w:rsidR="00672CB5" w:rsidRPr="00672CB5" w:rsidRDefault="00672CB5" w:rsidP="00672CB5">
      <w:pPr>
        <w:pStyle w:val="NoSpacing"/>
        <w:numPr>
          <w:ilvl w:val="0"/>
          <w:numId w:val="15"/>
        </w:numPr>
        <w:rPr>
          <w:rFonts w:ascii="FS Me Pro" w:hAnsi="FS Me Pro"/>
          <w:sz w:val="21"/>
          <w:szCs w:val="21"/>
        </w:rPr>
      </w:pPr>
      <w:r w:rsidRPr="00672CB5">
        <w:rPr>
          <w:rFonts w:ascii="FS Me Pro" w:hAnsi="FS Me Pro"/>
          <w:sz w:val="21"/>
          <w:szCs w:val="21"/>
        </w:rPr>
        <w:t>Professional boundaries or safeguarding (desirable, training will be provided)</w:t>
      </w:r>
    </w:p>
    <w:p w14:paraId="4B4E30C3" w14:textId="333F6B95" w:rsidR="00187ACC" w:rsidRPr="000654F8" w:rsidRDefault="00672CB5" w:rsidP="00672CB5">
      <w:pPr>
        <w:pStyle w:val="NoSpacing"/>
        <w:numPr>
          <w:ilvl w:val="0"/>
          <w:numId w:val="15"/>
        </w:numPr>
        <w:rPr>
          <w:rFonts w:ascii="FS Me Pro" w:hAnsi="FS Me Pro"/>
          <w:sz w:val="21"/>
          <w:szCs w:val="21"/>
        </w:rPr>
      </w:pPr>
      <w:r w:rsidRPr="00672CB5">
        <w:rPr>
          <w:rFonts w:ascii="FS Me Pro" w:hAnsi="FS Me Pro"/>
          <w:sz w:val="21"/>
          <w:szCs w:val="21"/>
        </w:rPr>
        <w:t xml:space="preserve">Valid UK driving licence. </w:t>
      </w:r>
    </w:p>
    <w:p w14:paraId="7BBFD1A0" w14:textId="77777777" w:rsidR="00A52FCC" w:rsidRPr="00A21B1A" w:rsidRDefault="00A52FCC" w:rsidP="00240DDA">
      <w:pPr>
        <w:pStyle w:val="NoSpacing"/>
        <w:rPr>
          <w:rFonts w:ascii="FS Me Pro" w:hAnsi="FS Me Pro"/>
          <w:sz w:val="24"/>
          <w:szCs w:val="24"/>
        </w:rPr>
      </w:pPr>
    </w:p>
    <w:p w14:paraId="459C7E77" w14:textId="5942014C" w:rsidR="00E62082" w:rsidRPr="000654F8" w:rsidRDefault="00AA4277" w:rsidP="00AA4277">
      <w:pPr>
        <w:pStyle w:val="Heading1"/>
        <w:spacing w:before="240"/>
        <w:rPr>
          <w:rFonts w:ascii="FS Me Pro" w:hAnsi="FS Me Pro"/>
          <w:color w:val="0070C0"/>
        </w:rPr>
      </w:pPr>
      <w:r>
        <w:rPr>
          <w:rFonts w:ascii="FS Me Pro" w:hAnsi="FS Me Pro"/>
          <w:color w:val="0070C0"/>
        </w:rPr>
        <w:t>E</w:t>
      </w:r>
      <w:r w:rsidR="001154B8" w:rsidRPr="000654F8">
        <w:rPr>
          <w:rFonts w:ascii="FS Me Pro" w:hAnsi="FS Me Pro"/>
          <w:color w:val="0070C0"/>
        </w:rPr>
        <w:t>m</w:t>
      </w:r>
      <w:r w:rsidR="00E62082" w:rsidRPr="000654F8">
        <w:rPr>
          <w:rFonts w:ascii="FS Me Pro" w:hAnsi="FS Me Pro"/>
          <w:color w:val="0070C0"/>
        </w:rPr>
        <w:t xml:space="preserve">ployee </w:t>
      </w:r>
      <w:r w:rsidR="000654F8" w:rsidRPr="000654F8">
        <w:rPr>
          <w:rFonts w:ascii="FS Me Pro" w:hAnsi="FS Me Pro"/>
          <w:color w:val="0070C0"/>
        </w:rPr>
        <w:t>d</w:t>
      </w:r>
      <w:r w:rsidR="00E62082" w:rsidRPr="000654F8">
        <w:rPr>
          <w:rFonts w:ascii="FS Me Pro" w:hAnsi="FS Me Pro"/>
          <w:color w:val="0070C0"/>
        </w:rPr>
        <w:t>eclaration</w:t>
      </w:r>
    </w:p>
    <w:p w14:paraId="1FAC6C4E" w14:textId="3B64321D" w:rsidR="00E62082" w:rsidRPr="00A21B1A" w:rsidRDefault="00E62082" w:rsidP="00240DDA">
      <w:pPr>
        <w:rPr>
          <w:rFonts w:ascii="FS Me Pro" w:eastAsia="Trebuchet MS" w:hAnsi="FS Me Pro"/>
        </w:rPr>
      </w:pPr>
      <w:r w:rsidRPr="00A21B1A">
        <w:rPr>
          <w:rFonts w:ascii="FS Me Pro" w:eastAsia="Trebuchet MS" w:hAnsi="FS Me Pro"/>
        </w:rPr>
        <w:t>I confirm that I have read, understood and agree to the expectations of the role as outlined in this job profile</w:t>
      </w:r>
      <w:r w:rsidR="00DB6169" w:rsidRPr="00A21B1A">
        <w:rPr>
          <w:rFonts w:ascii="FS Me Pro" w:eastAsia="Trebuchet MS" w:hAnsi="FS Me Pro"/>
        </w:rPr>
        <w:t>:</w:t>
      </w:r>
    </w:p>
    <w:p w14:paraId="1B148E67" w14:textId="524B3704" w:rsidR="001D102F" w:rsidRPr="00A21B1A" w:rsidRDefault="00E62082" w:rsidP="00075B64">
      <w:pPr>
        <w:rPr>
          <w:rFonts w:ascii="FS Me Pro" w:eastAsia="Trebuchet MS" w:hAnsi="FS Me Pro" w:cs="Trebuchet MS"/>
          <w:b/>
        </w:rPr>
      </w:pPr>
      <w:permStart w:id="1874023605" w:edGrp="everyone"/>
      <w:r w:rsidRPr="00A21B1A">
        <w:rPr>
          <w:rFonts w:ascii="FS Me Pro" w:eastAsia="Trebuchet MS" w:hAnsi="FS Me Pro" w:cs="Trebuchet MS"/>
          <w:b/>
        </w:rPr>
        <w:t xml:space="preserve">Name:  </w:t>
      </w:r>
      <w:proofErr w:type="gramStart"/>
      <w:r w:rsidR="000B6DC5" w:rsidRPr="00A21B1A">
        <w:rPr>
          <w:rFonts w:ascii="FS Me Pro" w:eastAsia="Trebuchet MS" w:hAnsi="FS Me Pro" w:cs="Trebuchet MS"/>
          <w:b/>
        </w:rPr>
        <w:tab/>
      </w:r>
      <w:r w:rsidRPr="00A21B1A">
        <w:rPr>
          <w:rFonts w:ascii="FS Me Pro" w:eastAsia="Trebuchet MS" w:hAnsi="FS Me Pro" w:cs="Trebuchet MS"/>
          <w:b/>
        </w:rPr>
        <w:t xml:space="preserve">  </w:t>
      </w:r>
      <w:r w:rsidRPr="00A21B1A">
        <w:rPr>
          <w:rFonts w:ascii="FS Me Pro" w:eastAsia="Trebuchet MS" w:hAnsi="FS Me Pro" w:cs="Trebuchet MS"/>
          <w:b/>
        </w:rPr>
        <w:tab/>
      </w:r>
      <w:proofErr w:type="gramEnd"/>
      <w:r w:rsidR="00C762A1" w:rsidRPr="00A21B1A">
        <w:rPr>
          <w:rFonts w:ascii="FS Me Pro" w:eastAsia="Trebuchet MS" w:hAnsi="FS Me Pro" w:cs="Trebuchet MS"/>
          <w:b/>
        </w:rPr>
        <w:t xml:space="preserve">                  </w:t>
      </w:r>
      <w:r w:rsidRPr="00A21B1A">
        <w:rPr>
          <w:rFonts w:ascii="FS Me Pro" w:eastAsia="Trebuchet MS" w:hAnsi="FS Me Pro" w:cs="Trebuchet MS"/>
          <w:b/>
        </w:rPr>
        <w:t xml:space="preserve">Signed: </w:t>
      </w:r>
      <w:r w:rsidR="000B6DC5" w:rsidRPr="00A21B1A">
        <w:rPr>
          <w:rFonts w:ascii="FS Me Pro" w:eastAsia="Trebuchet MS" w:hAnsi="FS Me Pro" w:cs="Trebuchet MS"/>
          <w:b/>
        </w:rPr>
        <w:tab/>
      </w:r>
      <w:r w:rsidRPr="00A21B1A">
        <w:rPr>
          <w:rFonts w:ascii="FS Me Pro" w:eastAsia="Trebuchet MS" w:hAnsi="FS Me Pro" w:cs="Trebuchet MS"/>
          <w:b/>
        </w:rPr>
        <w:tab/>
      </w:r>
      <w:r w:rsidR="00A5639C" w:rsidRPr="00A21B1A">
        <w:rPr>
          <w:rFonts w:ascii="FS Me Pro" w:eastAsia="Trebuchet MS" w:hAnsi="FS Me Pro" w:cs="Trebuchet MS"/>
          <w:b/>
        </w:rPr>
        <w:t xml:space="preserve">   </w:t>
      </w:r>
      <w:r w:rsidR="00C762A1" w:rsidRPr="00A21B1A">
        <w:rPr>
          <w:rFonts w:ascii="FS Me Pro" w:eastAsia="Trebuchet MS" w:hAnsi="FS Me Pro" w:cs="Trebuchet MS"/>
          <w:b/>
        </w:rPr>
        <w:t xml:space="preserve">                       </w:t>
      </w:r>
      <w:r w:rsidRPr="00A21B1A">
        <w:rPr>
          <w:rFonts w:ascii="FS Me Pro" w:eastAsia="Trebuchet MS" w:hAnsi="FS Me Pro" w:cs="Trebuchet MS"/>
          <w:b/>
        </w:rPr>
        <w:t xml:space="preserve">Date: </w:t>
      </w:r>
      <w:r w:rsidR="000B6DC5" w:rsidRPr="00A21B1A">
        <w:rPr>
          <w:rFonts w:ascii="FS Me Pro" w:eastAsia="Trebuchet MS" w:hAnsi="FS Me Pro" w:cs="Trebuchet MS"/>
          <w:b/>
        </w:rPr>
        <w:tab/>
      </w:r>
      <w:r w:rsidR="00C762A1" w:rsidRPr="00A21B1A">
        <w:rPr>
          <w:rFonts w:ascii="FS Me Pro" w:eastAsia="Trebuchet MS" w:hAnsi="FS Me Pro" w:cs="Trebuchet MS"/>
          <w:b/>
        </w:rPr>
        <w:t xml:space="preserve">     </w:t>
      </w:r>
      <w:r w:rsidR="00A52FCC" w:rsidRPr="00A21B1A">
        <w:rPr>
          <w:rFonts w:ascii="FS Me Pro" w:eastAsia="Trebuchet MS" w:hAnsi="FS Me Pro" w:cs="Trebuchet MS"/>
          <w:b/>
        </w:rPr>
        <w:t xml:space="preserve"> </w:t>
      </w:r>
      <w:r w:rsidR="009435CB">
        <w:rPr>
          <w:rFonts w:ascii="FS Me Pro" w:eastAsia="Trebuchet MS" w:hAnsi="FS Me Pro" w:cs="Trebuchet MS"/>
          <w:b/>
        </w:rPr>
        <w:t xml:space="preserve">                   </w:t>
      </w:r>
      <w:r w:rsidR="00A52FCC" w:rsidRPr="00A21B1A">
        <w:rPr>
          <w:rFonts w:ascii="FS Me Pro" w:eastAsia="Trebuchet MS" w:hAnsi="FS Me Pro" w:cs="Trebuchet MS"/>
          <w:b/>
        </w:rPr>
        <w:t xml:space="preserve">  </w:t>
      </w:r>
      <w:r w:rsidR="00C762A1" w:rsidRPr="00A21B1A">
        <w:rPr>
          <w:rFonts w:ascii="FS Me Pro" w:eastAsia="Trebuchet MS" w:hAnsi="FS Me Pro" w:cs="Trebuchet MS"/>
          <w:b/>
        </w:rPr>
        <w:t xml:space="preserve">      </w:t>
      </w:r>
      <w:r w:rsidRPr="00A21B1A">
        <w:rPr>
          <w:rFonts w:ascii="FS Me Pro" w:eastAsia="Trebuchet MS" w:hAnsi="FS Me Pro" w:cs="Trebuchet MS"/>
          <w:b/>
        </w:rPr>
        <w:t xml:space="preserve"> </w:t>
      </w:r>
      <w:permEnd w:id="1874023605"/>
    </w:p>
    <w:sectPr w:rsidR="001D102F" w:rsidRPr="00A21B1A" w:rsidSect="00220A2F">
      <w:headerReference w:type="default" r:id="rId16"/>
      <w:footerReference w:type="default" r:id="rId17"/>
      <w:headerReference w:type="first" r:id="rId18"/>
      <w:pgSz w:w="11906" w:h="16838"/>
      <w:pgMar w:top="1701"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054F1" w14:textId="77777777" w:rsidR="002070C6" w:rsidRDefault="002070C6" w:rsidP="00E62082">
      <w:pPr>
        <w:spacing w:after="0" w:line="240" w:lineRule="auto"/>
      </w:pPr>
      <w:r>
        <w:separator/>
      </w:r>
    </w:p>
  </w:endnote>
  <w:endnote w:type="continuationSeparator" w:id="0">
    <w:p w14:paraId="05CDBC25" w14:textId="77777777" w:rsidR="002070C6" w:rsidRDefault="002070C6" w:rsidP="00E62082">
      <w:pPr>
        <w:spacing w:after="0" w:line="240" w:lineRule="auto"/>
      </w:pPr>
      <w:r>
        <w:continuationSeparator/>
      </w:r>
    </w:p>
  </w:endnote>
  <w:endnote w:type="continuationNotice" w:id="1">
    <w:p w14:paraId="5A4E0294" w14:textId="77777777" w:rsidR="002070C6" w:rsidRDefault="002070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S Me Pro">
    <w:panose1 w:val="02000506040000020004"/>
    <w:charset w:val="00"/>
    <w:family w:val="auto"/>
    <w:pitch w:val="variable"/>
    <w:sig w:usb0="A00002EF" w:usb1="4000606A" w:usb2="00000000" w:usb3="00000000" w:csb0="0000009F" w:csb1="00000000"/>
  </w:font>
  <w:font w:name="FS Me">
    <w:panose1 w:val="02000506040000020004"/>
    <w:charset w:val="00"/>
    <w:family w:val="auto"/>
    <w:pitch w:val="variable"/>
    <w:sig w:usb0="800000AF" w:usb1="4000204A" w:usb2="00000000" w:usb3="00000000" w:csb0="0000009B" w:csb1="00000000"/>
  </w:font>
  <w:font w:name="Trebuchet MS">
    <w:panose1 w:val="020B0603020202020204"/>
    <w:charset w:val="00"/>
    <w:family w:val="swiss"/>
    <w:pitch w:val="variable"/>
    <w:sig w:usb0="00000687" w:usb1="00000000" w:usb2="00000000" w:usb3="00000000" w:csb0="0000009F" w:csb1="00000000"/>
  </w:font>
  <w:font w:name="Calibri-Light">
    <w:altName w:val="Calibri"/>
    <w:charset w:val="00"/>
    <w:family w:val="auto"/>
    <w:pitch w:val="variable"/>
    <w:sig w:usb0="A00002EF" w:usb1="4000207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41638195"/>
      <w:docPartObj>
        <w:docPartGallery w:val="Page Numbers (Bottom of Page)"/>
        <w:docPartUnique/>
      </w:docPartObj>
    </w:sdtPr>
    <w:sdtEndPr/>
    <w:sdtContent>
      <w:p w14:paraId="361C4440" w14:textId="1BF21071" w:rsidR="00240DDA" w:rsidRPr="00240DDA" w:rsidRDefault="00DB6169">
        <w:pPr>
          <w:pStyle w:val="Footer"/>
          <w:rPr>
            <w:sz w:val="16"/>
          </w:rPr>
        </w:pPr>
        <w:r w:rsidRPr="00DB6169">
          <w:rPr>
            <w:noProof/>
            <w:sz w:val="16"/>
          </w:rPr>
          <mc:AlternateContent>
            <mc:Choice Requires="wps">
              <w:drawing>
                <wp:anchor distT="0" distB="0" distL="114300" distR="114300" simplePos="0" relativeHeight="251658240" behindDoc="0" locked="0" layoutInCell="1" allowOverlap="1" wp14:anchorId="638BA8E3" wp14:editId="33CC63E5">
                  <wp:simplePos x="0" y="0"/>
                  <wp:positionH relativeFrom="rightMargin">
                    <wp:posOffset>311150</wp:posOffset>
                  </wp:positionH>
                  <wp:positionV relativeFrom="bottomMargin">
                    <wp:posOffset>278765</wp:posOffset>
                  </wp:positionV>
                  <wp:extent cx="561975" cy="561975"/>
                  <wp:effectExtent l="9525" t="9525" r="9525" b="952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7FDAFB21" w14:textId="77777777" w:rsidR="00DB6169" w:rsidRPr="00A367DF" w:rsidRDefault="00DB6169">
                              <w:pPr>
                                <w:pStyle w:val="Footer"/>
                                <w:rPr>
                                  <w:rFonts w:ascii="FS Me Pro" w:hAnsi="FS Me Pro"/>
                                  <w:color w:val="3494BA" w:themeColor="accent1"/>
                                </w:rPr>
                              </w:pPr>
                              <w:r w:rsidRPr="00A367DF">
                                <w:rPr>
                                  <w:rFonts w:ascii="FS Me Pro" w:hAnsi="FS Me Pro"/>
                                </w:rPr>
                                <w:fldChar w:fldCharType="begin"/>
                              </w:r>
                              <w:r w:rsidRPr="00A367DF">
                                <w:rPr>
                                  <w:rFonts w:ascii="FS Me Pro" w:hAnsi="FS Me Pro"/>
                                </w:rPr>
                                <w:instrText>PAGE  \* MERGEFORMAT</w:instrText>
                              </w:r>
                              <w:r w:rsidRPr="00A367DF">
                                <w:rPr>
                                  <w:rFonts w:ascii="FS Me Pro" w:hAnsi="FS Me Pro"/>
                                </w:rPr>
                                <w:fldChar w:fldCharType="separate"/>
                              </w:r>
                              <w:r w:rsidRPr="00A367DF">
                                <w:rPr>
                                  <w:rFonts w:ascii="FS Me Pro" w:hAnsi="FS Me Pro"/>
                                  <w:color w:val="3494BA" w:themeColor="accent1"/>
                                </w:rPr>
                                <w:t>2</w:t>
                              </w:r>
                              <w:r w:rsidRPr="00A367DF">
                                <w:rPr>
                                  <w:rFonts w:ascii="FS Me Pro" w:hAnsi="FS Me Pro"/>
                                  <w:color w:val="3494BA"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638BA8E3" id="Oval 1" o:spid="_x0000_s1026" style="position:absolute;margin-left:24.5pt;margin-top:21.95pt;width:44.25pt;height:44.25pt;rotation:180;flip:x;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" filled="f" fillcolor="#c0504d" strokecolor="#adc1d9" strokeweight="1pt">
                  <v:textbox inset=",0,,0">
                    <w:txbxContent>
                      <w:p w14:paraId="7FDAFB21" w14:textId="77777777" w:rsidR="00DB6169" w:rsidRPr="00A367DF" w:rsidRDefault="00DB6169">
                        <w:pPr>
                          <w:pStyle w:val="Footer"/>
                          <w:rPr>
                            <w:rFonts w:ascii="FS Me Pro" w:hAnsi="FS Me Pro"/>
                            <w:color w:val="3494BA" w:themeColor="accent1"/>
                          </w:rPr>
                        </w:pPr>
                        <w:r w:rsidRPr="00A367DF">
                          <w:rPr>
                            <w:rFonts w:ascii="FS Me Pro" w:hAnsi="FS Me Pro"/>
                          </w:rPr>
                          <w:fldChar w:fldCharType="begin"/>
                        </w:r>
                        <w:r w:rsidRPr="00A367DF">
                          <w:rPr>
                            <w:rFonts w:ascii="FS Me Pro" w:hAnsi="FS Me Pro"/>
                          </w:rPr>
                          <w:instrText>PAGE  \* MERGEFORMAT</w:instrText>
                        </w:r>
                        <w:r w:rsidRPr="00A367DF">
                          <w:rPr>
                            <w:rFonts w:ascii="FS Me Pro" w:hAnsi="FS Me Pro"/>
                          </w:rPr>
                          <w:fldChar w:fldCharType="separate"/>
                        </w:r>
                        <w:r w:rsidRPr="00A367DF">
                          <w:rPr>
                            <w:rFonts w:ascii="FS Me Pro" w:hAnsi="FS Me Pro"/>
                            <w:color w:val="3494BA" w:themeColor="accent1"/>
                          </w:rPr>
                          <w:t>2</w:t>
                        </w:r>
                        <w:r w:rsidRPr="00A367DF">
                          <w:rPr>
                            <w:rFonts w:ascii="FS Me Pro" w:hAnsi="FS Me Pro"/>
                            <w:color w:val="3494BA" w:themeColor="accent1"/>
                          </w:rPr>
                          <w:fldChar w:fldCharType="end"/>
                        </w:r>
                      </w:p>
                    </w:txbxContent>
                  </v:textbox>
                  <w10:wrap anchorx="margin" anchory="margin"/>
                </v:oval>
              </w:pict>
            </mc:Fallback>
          </mc:AlternateContent>
        </w:r>
        <w:r w:rsidR="00A367DF">
          <w:rPr>
            <w:sz w:val="16"/>
            <w:szCs w:val="16"/>
          </w:rPr>
          <w:t>Job Profile – Painter and Decorator</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25824" w14:textId="77777777" w:rsidR="002070C6" w:rsidRDefault="002070C6" w:rsidP="00E62082">
      <w:pPr>
        <w:spacing w:after="0" w:line="240" w:lineRule="auto"/>
      </w:pPr>
      <w:r>
        <w:separator/>
      </w:r>
    </w:p>
  </w:footnote>
  <w:footnote w:type="continuationSeparator" w:id="0">
    <w:p w14:paraId="6508278F" w14:textId="77777777" w:rsidR="002070C6" w:rsidRDefault="002070C6" w:rsidP="00E62082">
      <w:pPr>
        <w:spacing w:after="0" w:line="240" w:lineRule="auto"/>
      </w:pPr>
      <w:r>
        <w:continuationSeparator/>
      </w:r>
    </w:p>
  </w:footnote>
  <w:footnote w:type="continuationNotice" w:id="1">
    <w:p w14:paraId="00C1A562" w14:textId="77777777" w:rsidR="002070C6" w:rsidRDefault="002070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B781" w14:textId="06122BB0" w:rsidR="00E62082" w:rsidRDefault="00E62082" w:rsidP="00E62082">
    <w:pPr>
      <w:pStyle w:val="Header"/>
    </w:pPr>
  </w:p>
  <w:p w14:paraId="3A078AD5" w14:textId="77777777" w:rsidR="00E62082" w:rsidRDefault="00E620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45D80" w14:textId="2C2E8CFF" w:rsidR="00875F7C" w:rsidRDefault="00694095">
    <w:pPr>
      <w:pStyle w:val="Header"/>
    </w:pPr>
    <w:r>
      <w:rPr>
        <w:noProof/>
      </w:rPr>
      <w:drawing>
        <wp:anchor distT="0" distB="0" distL="114300" distR="114300" simplePos="0" relativeHeight="251658242" behindDoc="0" locked="0" layoutInCell="1" allowOverlap="1" wp14:anchorId="0956F058" wp14:editId="10E3DA6C">
          <wp:simplePos x="0" y="0"/>
          <wp:positionH relativeFrom="margin">
            <wp:align>left</wp:align>
          </wp:positionH>
          <wp:positionV relativeFrom="paragraph">
            <wp:posOffset>226266</wp:posOffset>
          </wp:positionV>
          <wp:extent cx="2750185" cy="240665"/>
          <wp:effectExtent l="0" t="0" r="0" b="6985"/>
          <wp:wrapNone/>
          <wp:docPr id="731373810" name="Picture 731373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DOWNSLINK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0185" cy="240665"/>
                  </a:xfrm>
                  <a:prstGeom prst="rect">
                    <a:avLst/>
                  </a:prstGeom>
                </pic:spPr>
              </pic:pic>
            </a:graphicData>
          </a:graphic>
        </wp:anchor>
      </w:drawing>
    </w:r>
    <w:r>
      <w:rPr>
        <w:noProof/>
      </w:rPr>
      <w:drawing>
        <wp:anchor distT="0" distB="0" distL="114300" distR="114300" simplePos="0" relativeHeight="251658241" behindDoc="0" locked="0" layoutInCell="1" allowOverlap="1" wp14:anchorId="23B64A78" wp14:editId="420DB5C2">
          <wp:simplePos x="0" y="0"/>
          <wp:positionH relativeFrom="margin">
            <wp:align>right</wp:align>
          </wp:positionH>
          <wp:positionV relativeFrom="page">
            <wp:posOffset>379772</wp:posOffset>
          </wp:positionV>
          <wp:extent cx="1887220" cy="553085"/>
          <wp:effectExtent l="0" t="0" r="0" b="0"/>
          <wp:wrapNone/>
          <wp:docPr id="1584515206" name="Picture 1584515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7220" cy="5530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04A0"/>
    <w:multiLevelType w:val="hybridMultilevel"/>
    <w:tmpl w:val="486A7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86666"/>
    <w:multiLevelType w:val="hybridMultilevel"/>
    <w:tmpl w:val="43383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20710"/>
    <w:multiLevelType w:val="hybridMultilevel"/>
    <w:tmpl w:val="2D86ECCC"/>
    <w:lvl w:ilvl="0" w:tplc="086EB30A">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D01688"/>
    <w:multiLevelType w:val="hybridMultilevel"/>
    <w:tmpl w:val="5A50189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B02FC7"/>
    <w:multiLevelType w:val="hybridMultilevel"/>
    <w:tmpl w:val="8B98D37E"/>
    <w:lvl w:ilvl="0" w:tplc="086EB30A">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927D1F"/>
    <w:multiLevelType w:val="hybridMultilevel"/>
    <w:tmpl w:val="4EA2EBFE"/>
    <w:lvl w:ilvl="0" w:tplc="04A69644">
      <w:start w:val="1"/>
      <w:numFmt w:val="bullet"/>
      <w:lvlText w:val=""/>
      <w:lvlJc w:val="left"/>
      <w:pPr>
        <w:ind w:left="720" w:hanging="360"/>
      </w:pPr>
      <w:rPr>
        <w:rFonts w:ascii="Symbol" w:hAnsi="Symbol" w:hint="default"/>
        <w:color w:val="D9D9D9" w:themeColor="background1" w:themeShade="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DD5BE8"/>
    <w:multiLevelType w:val="hybridMultilevel"/>
    <w:tmpl w:val="8F8C5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EA5BDE"/>
    <w:multiLevelType w:val="hybridMultilevel"/>
    <w:tmpl w:val="285E0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D2559C"/>
    <w:multiLevelType w:val="hybridMultilevel"/>
    <w:tmpl w:val="06CAB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892DC8"/>
    <w:multiLevelType w:val="hybridMultilevel"/>
    <w:tmpl w:val="409E5B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D7240A"/>
    <w:multiLevelType w:val="hybridMultilevel"/>
    <w:tmpl w:val="ADFE8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7A6884"/>
    <w:multiLevelType w:val="hybridMultilevel"/>
    <w:tmpl w:val="E0689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207917"/>
    <w:multiLevelType w:val="hybridMultilevel"/>
    <w:tmpl w:val="80CEFE42"/>
    <w:lvl w:ilvl="0" w:tplc="086EB30A">
      <w:start w:val="1"/>
      <w:numFmt w:val="bullet"/>
      <w:lvlText w:val=""/>
      <w:lvlJc w:val="left"/>
      <w:pPr>
        <w:ind w:left="720" w:hanging="360"/>
      </w:pPr>
      <w:rPr>
        <w:rFonts w:ascii="Wingdings 3" w:hAnsi="Wingdings 3"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DD63FE3"/>
    <w:multiLevelType w:val="hybridMultilevel"/>
    <w:tmpl w:val="942AA416"/>
    <w:lvl w:ilvl="0" w:tplc="086EB30A">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E264C97"/>
    <w:multiLevelType w:val="hybridMultilevel"/>
    <w:tmpl w:val="169C9F9E"/>
    <w:lvl w:ilvl="0" w:tplc="DBAC03D0">
      <w:start w:val="1"/>
      <w:numFmt w:val="bullet"/>
      <w:lvlText w:val="▶"/>
      <w:lvlJc w:val="left"/>
      <w:pPr>
        <w:ind w:left="720" w:hanging="360"/>
      </w:pPr>
      <w:rPr>
        <w:rFonts w:ascii="Gulim" w:eastAsia="Gulim" w:hAnsi="Gulim" w:hint="eastAsi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EBD7E39"/>
    <w:multiLevelType w:val="hybridMultilevel"/>
    <w:tmpl w:val="294CD24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FD71C2"/>
    <w:multiLevelType w:val="hybridMultilevel"/>
    <w:tmpl w:val="E4680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7E59F9"/>
    <w:multiLevelType w:val="hybridMultilevel"/>
    <w:tmpl w:val="E486A534"/>
    <w:lvl w:ilvl="0" w:tplc="37D416D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9C101D"/>
    <w:multiLevelType w:val="hybridMultilevel"/>
    <w:tmpl w:val="BB1241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316E8D"/>
    <w:multiLevelType w:val="hybridMultilevel"/>
    <w:tmpl w:val="D8105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167DA0"/>
    <w:multiLevelType w:val="hybridMultilevel"/>
    <w:tmpl w:val="843C8F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C2482D"/>
    <w:multiLevelType w:val="hybridMultilevel"/>
    <w:tmpl w:val="3F642B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293B3F"/>
    <w:multiLevelType w:val="hybridMultilevel"/>
    <w:tmpl w:val="2B76DD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B9B6788"/>
    <w:multiLevelType w:val="hybridMultilevel"/>
    <w:tmpl w:val="AEC0887C"/>
    <w:lvl w:ilvl="0" w:tplc="6122EA94">
      <w:start w:val="12"/>
      <w:numFmt w:val="bullet"/>
      <w:lvlText w:val="-"/>
      <w:lvlJc w:val="left"/>
      <w:pPr>
        <w:ind w:left="440" w:hanging="360"/>
      </w:pPr>
      <w:rPr>
        <w:rFonts w:ascii="Verdana" w:eastAsiaTheme="majorEastAsia" w:hAnsi="Verdana" w:cstheme="majorBidi"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24" w15:restartNumberingAfterBreak="0">
    <w:nsid w:val="6BCD65F6"/>
    <w:multiLevelType w:val="hybridMultilevel"/>
    <w:tmpl w:val="0E482AB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8423B64"/>
    <w:multiLevelType w:val="hybridMultilevel"/>
    <w:tmpl w:val="5D944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13260E"/>
    <w:multiLevelType w:val="hybridMultilevel"/>
    <w:tmpl w:val="498CFB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74519C"/>
    <w:multiLevelType w:val="hybridMultilevel"/>
    <w:tmpl w:val="27AC6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2A4322"/>
    <w:multiLevelType w:val="hybridMultilevel"/>
    <w:tmpl w:val="64B845C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0852225">
    <w:abstractNumId w:val="21"/>
  </w:num>
  <w:num w:numId="2" w16cid:durableId="1237400527">
    <w:abstractNumId w:val="0"/>
  </w:num>
  <w:num w:numId="3" w16cid:durableId="2010597012">
    <w:abstractNumId w:val="1"/>
  </w:num>
  <w:num w:numId="4" w16cid:durableId="1703093915">
    <w:abstractNumId w:val="10"/>
  </w:num>
  <w:num w:numId="5" w16cid:durableId="1278296492">
    <w:abstractNumId w:val="18"/>
  </w:num>
  <w:num w:numId="6" w16cid:durableId="1837071253">
    <w:abstractNumId w:val="9"/>
  </w:num>
  <w:num w:numId="7" w16cid:durableId="241840608">
    <w:abstractNumId w:val="25"/>
  </w:num>
  <w:num w:numId="8" w16cid:durableId="1283416485">
    <w:abstractNumId w:val="8"/>
  </w:num>
  <w:num w:numId="9" w16cid:durableId="1894541095">
    <w:abstractNumId w:val="19"/>
  </w:num>
  <w:num w:numId="10" w16cid:durableId="942567636">
    <w:abstractNumId w:val="7"/>
  </w:num>
  <w:num w:numId="11" w16cid:durableId="536236887">
    <w:abstractNumId w:val="26"/>
  </w:num>
  <w:num w:numId="12" w16cid:durableId="1577977944">
    <w:abstractNumId w:val="11"/>
  </w:num>
  <w:num w:numId="13" w16cid:durableId="915821999">
    <w:abstractNumId w:val="28"/>
  </w:num>
  <w:num w:numId="14" w16cid:durableId="1532835548">
    <w:abstractNumId w:val="13"/>
  </w:num>
  <w:num w:numId="15" w16cid:durableId="442726170">
    <w:abstractNumId w:val="4"/>
  </w:num>
  <w:num w:numId="16" w16cid:durableId="1406031866">
    <w:abstractNumId w:val="12"/>
  </w:num>
  <w:num w:numId="17" w16cid:durableId="182986204">
    <w:abstractNumId w:val="14"/>
  </w:num>
  <w:num w:numId="18" w16cid:durableId="1472944042">
    <w:abstractNumId w:val="15"/>
  </w:num>
  <w:num w:numId="19" w16cid:durableId="1693875566">
    <w:abstractNumId w:val="2"/>
  </w:num>
  <w:num w:numId="20" w16cid:durableId="1366491338">
    <w:abstractNumId w:val="5"/>
  </w:num>
  <w:num w:numId="21" w16cid:durableId="1520586491">
    <w:abstractNumId w:val="23"/>
  </w:num>
  <w:num w:numId="22" w16cid:durableId="229462006">
    <w:abstractNumId w:val="20"/>
  </w:num>
  <w:num w:numId="23" w16cid:durableId="1565601613">
    <w:abstractNumId w:val="22"/>
  </w:num>
  <w:num w:numId="24" w16cid:durableId="86275711">
    <w:abstractNumId w:val="6"/>
  </w:num>
  <w:num w:numId="25" w16cid:durableId="166478967">
    <w:abstractNumId w:val="17"/>
  </w:num>
  <w:num w:numId="26" w16cid:durableId="1892616804">
    <w:abstractNumId w:val="16"/>
  </w:num>
  <w:num w:numId="27" w16cid:durableId="154803325">
    <w:abstractNumId w:val="3"/>
  </w:num>
  <w:num w:numId="28" w16cid:durableId="1230918510">
    <w:abstractNumId w:val="27"/>
  </w:num>
  <w:num w:numId="29" w16cid:durableId="148531685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2TI2VYfn0Z330SlEEcFugPHZn6VHKifPG7eCc7/+cJJQw7PmF+BJhsiFwf27GVcgRI8cKGgtB3lHEyclSt4kXw==" w:salt="j28Vd/vexhyCqLUG+alRp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82"/>
    <w:rsid w:val="0000402E"/>
    <w:rsid w:val="00004AF5"/>
    <w:rsid w:val="0000748B"/>
    <w:rsid w:val="0001072E"/>
    <w:rsid w:val="000171F2"/>
    <w:rsid w:val="00026B23"/>
    <w:rsid w:val="00035B29"/>
    <w:rsid w:val="00037E43"/>
    <w:rsid w:val="00045CD6"/>
    <w:rsid w:val="0005372E"/>
    <w:rsid w:val="000654F8"/>
    <w:rsid w:val="00066247"/>
    <w:rsid w:val="00071F4B"/>
    <w:rsid w:val="00073AA2"/>
    <w:rsid w:val="000756FA"/>
    <w:rsid w:val="00075B64"/>
    <w:rsid w:val="00077991"/>
    <w:rsid w:val="000838B6"/>
    <w:rsid w:val="000A2459"/>
    <w:rsid w:val="000A4075"/>
    <w:rsid w:val="000B0120"/>
    <w:rsid w:val="000B0A31"/>
    <w:rsid w:val="000B6DC5"/>
    <w:rsid w:val="000D2214"/>
    <w:rsid w:val="000D3BBA"/>
    <w:rsid w:val="000E1B50"/>
    <w:rsid w:val="000E52F7"/>
    <w:rsid w:val="000F235D"/>
    <w:rsid w:val="00102428"/>
    <w:rsid w:val="001154B8"/>
    <w:rsid w:val="00115A70"/>
    <w:rsid w:val="00130958"/>
    <w:rsid w:val="00134940"/>
    <w:rsid w:val="00147C61"/>
    <w:rsid w:val="001625BE"/>
    <w:rsid w:val="00172748"/>
    <w:rsid w:val="00172B6A"/>
    <w:rsid w:val="00177972"/>
    <w:rsid w:val="00180C4F"/>
    <w:rsid w:val="00187ACC"/>
    <w:rsid w:val="00187F78"/>
    <w:rsid w:val="0019560B"/>
    <w:rsid w:val="001B1124"/>
    <w:rsid w:val="001B2BFF"/>
    <w:rsid w:val="001C231A"/>
    <w:rsid w:val="001C257A"/>
    <w:rsid w:val="001C33CB"/>
    <w:rsid w:val="001D102F"/>
    <w:rsid w:val="001F7DC7"/>
    <w:rsid w:val="002070C6"/>
    <w:rsid w:val="00220A2F"/>
    <w:rsid w:val="002316F3"/>
    <w:rsid w:val="0023269D"/>
    <w:rsid w:val="002404F7"/>
    <w:rsid w:val="00240DDA"/>
    <w:rsid w:val="0024617F"/>
    <w:rsid w:val="00263020"/>
    <w:rsid w:val="002643C1"/>
    <w:rsid w:val="0027277F"/>
    <w:rsid w:val="002A3AB4"/>
    <w:rsid w:val="002A65BB"/>
    <w:rsid w:val="002A7DD9"/>
    <w:rsid w:val="002B661C"/>
    <w:rsid w:val="002C49B7"/>
    <w:rsid w:val="002D7547"/>
    <w:rsid w:val="002E793C"/>
    <w:rsid w:val="002F21F2"/>
    <w:rsid w:val="002F2C10"/>
    <w:rsid w:val="00302918"/>
    <w:rsid w:val="003110F0"/>
    <w:rsid w:val="00332FE6"/>
    <w:rsid w:val="003557BF"/>
    <w:rsid w:val="003570F2"/>
    <w:rsid w:val="0037049F"/>
    <w:rsid w:val="003A082D"/>
    <w:rsid w:val="003A534A"/>
    <w:rsid w:val="003B48E8"/>
    <w:rsid w:val="003E142F"/>
    <w:rsid w:val="003E79CB"/>
    <w:rsid w:val="003F624A"/>
    <w:rsid w:val="004003D1"/>
    <w:rsid w:val="00404786"/>
    <w:rsid w:val="00404D50"/>
    <w:rsid w:val="00413BA0"/>
    <w:rsid w:val="004162A7"/>
    <w:rsid w:val="00427A24"/>
    <w:rsid w:val="004402CB"/>
    <w:rsid w:val="0044494F"/>
    <w:rsid w:val="00460011"/>
    <w:rsid w:val="0046380F"/>
    <w:rsid w:val="00463FCB"/>
    <w:rsid w:val="004759CB"/>
    <w:rsid w:val="00484FEF"/>
    <w:rsid w:val="00487387"/>
    <w:rsid w:val="00487E12"/>
    <w:rsid w:val="0049398E"/>
    <w:rsid w:val="004B23C9"/>
    <w:rsid w:val="004C19B2"/>
    <w:rsid w:val="004D05B2"/>
    <w:rsid w:val="004D27F4"/>
    <w:rsid w:val="004E0BB6"/>
    <w:rsid w:val="004E1004"/>
    <w:rsid w:val="004E58E2"/>
    <w:rsid w:val="004F4559"/>
    <w:rsid w:val="005152FF"/>
    <w:rsid w:val="00521AA3"/>
    <w:rsid w:val="005543DB"/>
    <w:rsid w:val="005634D3"/>
    <w:rsid w:val="00565037"/>
    <w:rsid w:val="00565CF1"/>
    <w:rsid w:val="0056779A"/>
    <w:rsid w:val="00574EAC"/>
    <w:rsid w:val="005772A3"/>
    <w:rsid w:val="005828FA"/>
    <w:rsid w:val="00585E8B"/>
    <w:rsid w:val="00592A23"/>
    <w:rsid w:val="00593A33"/>
    <w:rsid w:val="005A1843"/>
    <w:rsid w:val="005D0CAE"/>
    <w:rsid w:val="0062519C"/>
    <w:rsid w:val="00625B3D"/>
    <w:rsid w:val="00632F0B"/>
    <w:rsid w:val="00641738"/>
    <w:rsid w:val="00654D43"/>
    <w:rsid w:val="006565B8"/>
    <w:rsid w:val="00672CB5"/>
    <w:rsid w:val="00672CC1"/>
    <w:rsid w:val="00686093"/>
    <w:rsid w:val="00694095"/>
    <w:rsid w:val="00696521"/>
    <w:rsid w:val="006A2512"/>
    <w:rsid w:val="006C4745"/>
    <w:rsid w:val="006D602A"/>
    <w:rsid w:val="006D7234"/>
    <w:rsid w:val="006E098A"/>
    <w:rsid w:val="006E3369"/>
    <w:rsid w:val="006F0182"/>
    <w:rsid w:val="00702B8E"/>
    <w:rsid w:val="007060B3"/>
    <w:rsid w:val="00711948"/>
    <w:rsid w:val="00724199"/>
    <w:rsid w:val="007247E5"/>
    <w:rsid w:val="007440E3"/>
    <w:rsid w:val="007479AD"/>
    <w:rsid w:val="0076474C"/>
    <w:rsid w:val="007666C7"/>
    <w:rsid w:val="00774975"/>
    <w:rsid w:val="00775642"/>
    <w:rsid w:val="007768BB"/>
    <w:rsid w:val="007A5302"/>
    <w:rsid w:val="007A6868"/>
    <w:rsid w:val="007B18CE"/>
    <w:rsid w:val="007B338D"/>
    <w:rsid w:val="007C45C9"/>
    <w:rsid w:val="007C4FF6"/>
    <w:rsid w:val="007C65F6"/>
    <w:rsid w:val="007D332A"/>
    <w:rsid w:val="007E674D"/>
    <w:rsid w:val="007F171F"/>
    <w:rsid w:val="007F2383"/>
    <w:rsid w:val="008074C0"/>
    <w:rsid w:val="00816269"/>
    <w:rsid w:val="0081717A"/>
    <w:rsid w:val="00817290"/>
    <w:rsid w:val="00817687"/>
    <w:rsid w:val="0086304B"/>
    <w:rsid w:val="008661B8"/>
    <w:rsid w:val="00875F7C"/>
    <w:rsid w:val="008A430E"/>
    <w:rsid w:val="008A72DD"/>
    <w:rsid w:val="008B79B8"/>
    <w:rsid w:val="008F439D"/>
    <w:rsid w:val="00913BD9"/>
    <w:rsid w:val="00917A1D"/>
    <w:rsid w:val="00927194"/>
    <w:rsid w:val="009435CB"/>
    <w:rsid w:val="00955E56"/>
    <w:rsid w:val="00957811"/>
    <w:rsid w:val="00962A74"/>
    <w:rsid w:val="0097251A"/>
    <w:rsid w:val="00974A22"/>
    <w:rsid w:val="009968C1"/>
    <w:rsid w:val="009A4069"/>
    <w:rsid w:val="009C462D"/>
    <w:rsid w:val="009E1700"/>
    <w:rsid w:val="009E3DCE"/>
    <w:rsid w:val="009F6B22"/>
    <w:rsid w:val="00A00813"/>
    <w:rsid w:val="00A0145B"/>
    <w:rsid w:val="00A02365"/>
    <w:rsid w:val="00A207F2"/>
    <w:rsid w:val="00A21B1A"/>
    <w:rsid w:val="00A26B83"/>
    <w:rsid w:val="00A367DF"/>
    <w:rsid w:val="00A37B97"/>
    <w:rsid w:val="00A4755B"/>
    <w:rsid w:val="00A52FCC"/>
    <w:rsid w:val="00A53CDF"/>
    <w:rsid w:val="00A541C6"/>
    <w:rsid w:val="00A5639C"/>
    <w:rsid w:val="00A60CA6"/>
    <w:rsid w:val="00A64743"/>
    <w:rsid w:val="00A77DEC"/>
    <w:rsid w:val="00AA4277"/>
    <w:rsid w:val="00AB1383"/>
    <w:rsid w:val="00AB1CE9"/>
    <w:rsid w:val="00AB2AE6"/>
    <w:rsid w:val="00AB39B1"/>
    <w:rsid w:val="00AB75F7"/>
    <w:rsid w:val="00AE3026"/>
    <w:rsid w:val="00AF0118"/>
    <w:rsid w:val="00B04C45"/>
    <w:rsid w:val="00B12470"/>
    <w:rsid w:val="00B25A4C"/>
    <w:rsid w:val="00B5756C"/>
    <w:rsid w:val="00B63C8A"/>
    <w:rsid w:val="00BB434C"/>
    <w:rsid w:val="00BB5AB5"/>
    <w:rsid w:val="00BD66D6"/>
    <w:rsid w:val="00C027B5"/>
    <w:rsid w:val="00C110D9"/>
    <w:rsid w:val="00C17E24"/>
    <w:rsid w:val="00C20C41"/>
    <w:rsid w:val="00C23CC2"/>
    <w:rsid w:val="00C2586C"/>
    <w:rsid w:val="00C35F9F"/>
    <w:rsid w:val="00C55E56"/>
    <w:rsid w:val="00C61AF8"/>
    <w:rsid w:val="00C71A78"/>
    <w:rsid w:val="00C762A1"/>
    <w:rsid w:val="00C76F09"/>
    <w:rsid w:val="00C8189A"/>
    <w:rsid w:val="00C853AF"/>
    <w:rsid w:val="00CA1FDF"/>
    <w:rsid w:val="00CA22AE"/>
    <w:rsid w:val="00CA7893"/>
    <w:rsid w:val="00CC2D1F"/>
    <w:rsid w:val="00CC6469"/>
    <w:rsid w:val="00CD3DE4"/>
    <w:rsid w:val="00CD612C"/>
    <w:rsid w:val="00CE5ECF"/>
    <w:rsid w:val="00D03B66"/>
    <w:rsid w:val="00D12E87"/>
    <w:rsid w:val="00D164ED"/>
    <w:rsid w:val="00D17B53"/>
    <w:rsid w:val="00D233A0"/>
    <w:rsid w:val="00D43BA4"/>
    <w:rsid w:val="00D53093"/>
    <w:rsid w:val="00D664ED"/>
    <w:rsid w:val="00D67E17"/>
    <w:rsid w:val="00DB6169"/>
    <w:rsid w:val="00DC50C3"/>
    <w:rsid w:val="00DD19DB"/>
    <w:rsid w:val="00DD5666"/>
    <w:rsid w:val="00DE3282"/>
    <w:rsid w:val="00DE7F63"/>
    <w:rsid w:val="00E018B1"/>
    <w:rsid w:val="00E226CC"/>
    <w:rsid w:val="00E31037"/>
    <w:rsid w:val="00E35D2F"/>
    <w:rsid w:val="00E40F8C"/>
    <w:rsid w:val="00E4616F"/>
    <w:rsid w:val="00E47C70"/>
    <w:rsid w:val="00E62082"/>
    <w:rsid w:val="00E72611"/>
    <w:rsid w:val="00E743CF"/>
    <w:rsid w:val="00E74FF0"/>
    <w:rsid w:val="00E9167C"/>
    <w:rsid w:val="00E92063"/>
    <w:rsid w:val="00E94D56"/>
    <w:rsid w:val="00EB4246"/>
    <w:rsid w:val="00EC17BC"/>
    <w:rsid w:val="00EC5A1F"/>
    <w:rsid w:val="00EE4438"/>
    <w:rsid w:val="00EE702F"/>
    <w:rsid w:val="00F02AB0"/>
    <w:rsid w:val="00F03E92"/>
    <w:rsid w:val="00F1640E"/>
    <w:rsid w:val="00F26A8F"/>
    <w:rsid w:val="00F34671"/>
    <w:rsid w:val="00F407B5"/>
    <w:rsid w:val="00F423E5"/>
    <w:rsid w:val="00F42A00"/>
    <w:rsid w:val="00F60010"/>
    <w:rsid w:val="00F6422A"/>
    <w:rsid w:val="00F91A53"/>
    <w:rsid w:val="00FA47C0"/>
    <w:rsid w:val="00FA4F9A"/>
    <w:rsid w:val="00FB154A"/>
    <w:rsid w:val="00FB7249"/>
    <w:rsid w:val="00FB7D69"/>
    <w:rsid w:val="00FC142A"/>
    <w:rsid w:val="00FC17E0"/>
    <w:rsid w:val="00FC49F7"/>
    <w:rsid w:val="00FD7721"/>
    <w:rsid w:val="00FF4890"/>
    <w:rsid w:val="00FF5C01"/>
    <w:rsid w:val="24B48ACA"/>
    <w:rsid w:val="59F4D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DB472"/>
  <w15:chartTrackingRefBased/>
  <w15:docId w15:val="{464E8004-CFF8-4CA7-ADBB-11660EE2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ECF"/>
  </w:style>
  <w:style w:type="paragraph" w:styleId="Heading1">
    <w:name w:val="heading 1"/>
    <w:basedOn w:val="Normal"/>
    <w:next w:val="Normal"/>
    <w:link w:val="Heading1Char"/>
    <w:uiPriority w:val="9"/>
    <w:qFormat/>
    <w:rsid w:val="00E62082"/>
    <w:pPr>
      <w:keepNext/>
      <w:keepLines/>
      <w:spacing w:before="480" w:after="0"/>
      <w:outlineLvl w:val="0"/>
    </w:pPr>
    <w:rPr>
      <w:rFonts w:asciiTheme="majorHAnsi" w:eastAsiaTheme="majorEastAsia" w:hAnsiTheme="majorHAnsi" w:cstheme="majorBidi"/>
      <w:b/>
      <w:bCs/>
      <w:color w:val="276E8B" w:themeColor="accent1" w:themeShade="BF"/>
      <w:sz w:val="28"/>
      <w:szCs w:val="28"/>
    </w:rPr>
  </w:style>
  <w:style w:type="paragraph" w:styleId="Heading2">
    <w:name w:val="heading 2"/>
    <w:basedOn w:val="Normal"/>
    <w:next w:val="Normal"/>
    <w:link w:val="Heading2Char"/>
    <w:uiPriority w:val="9"/>
    <w:unhideWhenUsed/>
    <w:qFormat/>
    <w:rsid w:val="00E62082"/>
    <w:pPr>
      <w:keepNext/>
      <w:keepLines/>
      <w:spacing w:before="200" w:after="0"/>
      <w:outlineLvl w:val="1"/>
    </w:pPr>
    <w:rPr>
      <w:rFonts w:asciiTheme="majorHAnsi" w:eastAsiaTheme="majorEastAsia" w:hAnsiTheme="majorHAnsi" w:cstheme="majorBidi"/>
      <w:b/>
      <w:bCs/>
      <w:color w:val="3494BA" w:themeColor="accent1"/>
      <w:sz w:val="26"/>
      <w:szCs w:val="26"/>
    </w:rPr>
  </w:style>
  <w:style w:type="paragraph" w:styleId="Heading3">
    <w:name w:val="heading 3"/>
    <w:basedOn w:val="Normal"/>
    <w:next w:val="Normal"/>
    <w:link w:val="Heading3Char"/>
    <w:uiPriority w:val="9"/>
    <w:unhideWhenUsed/>
    <w:qFormat/>
    <w:rsid w:val="00E62082"/>
    <w:pPr>
      <w:keepNext/>
      <w:keepLines/>
      <w:spacing w:before="200" w:after="0"/>
      <w:outlineLvl w:val="2"/>
    </w:pPr>
    <w:rPr>
      <w:rFonts w:asciiTheme="majorHAnsi" w:eastAsiaTheme="majorEastAsia" w:hAnsiTheme="majorHAnsi" w:cstheme="majorBidi"/>
      <w:b/>
      <w:bCs/>
      <w:color w:val="3494BA" w:themeColor="accent1"/>
    </w:rPr>
  </w:style>
  <w:style w:type="paragraph" w:styleId="Heading4">
    <w:name w:val="heading 4"/>
    <w:basedOn w:val="Normal"/>
    <w:next w:val="Normal"/>
    <w:link w:val="Heading4Char"/>
    <w:uiPriority w:val="9"/>
    <w:unhideWhenUsed/>
    <w:qFormat/>
    <w:rsid w:val="00E62082"/>
    <w:pPr>
      <w:keepNext/>
      <w:keepLines/>
      <w:spacing w:before="200" w:after="0"/>
      <w:outlineLvl w:val="3"/>
    </w:pPr>
    <w:rPr>
      <w:rFonts w:asciiTheme="majorHAnsi" w:eastAsiaTheme="majorEastAsia" w:hAnsiTheme="majorHAnsi" w:cstheme="majorBidi"/>
      <w:b/>
      <w:bCs/>
      <w:i/>
      <w:iCs/>
      <w:color w:val="3494BA" w:themeColor="accent1"/>
    </w:rPr>
  </w:style>
  <w:style w:type="paragraph" w:styleId="Heading5">
    <w:name w:val="heading 5"/>
    <w:basedOn w:val="Normal"/>
    <w:next w:val="Normal"/>
    <w:link w:val="Heading5Char"/>
    <w:uiPriority w:val="9"/>
    <w:semiHidden/>
    <w:unhideWhenUsed/>
    <w:qFormat/>
    <w:rsid w:val="00E62082"/>
    <w:pPr>
      <w:keepNext/>
      <w:keepLines/>
      <w:spacing w:before="200" w:after="0"/>
      <w:outlineLvl w:val="4"/>
    </w:pPr>
    <w:rPr>
      <w:rFonts w:asciiTheme="majorHAnsi" w:eastAsiaTheme="majorEastAsia" w:hAnsiTheme="majorHAnsi" w:cstheme="majorBidi"/>
      <w:color w:val="1A495C" w:themeColor="accent1" w:themeShade="7F"/>
    </w:rPr>
  </w:style>
  <w:style w:type="paragraph" w:styleId="Heading6">
    <w:name w:val="heading 6"/>
    <w:basedOn w:val="Normal"/>
    <w:next w:val="Normal"/>
    <w:link w:val="Heading6Char"/>
    <w:uiPriority w:val="9"/>
    <w:semiHidden/>
    <w:unhideWhenUsed/>
    <w:qFormat/>
    <w:rsid w:val="00E62082"/>
    <w:pPr>
      <w:keepNext/>
      <w:keepLines/>
      <w:spacing w:before="200" w:after="0"/>
      <w:outlineLvl w:val="5"/>
    </w:pPr>
    <w:rPr>
      <w:rFonts w:asciiTheme="majorHAnsi" w:eastAsiaTheme="majorEastAsia" w:hAnsiTheme="majorHAnsi" w:cstheme="majorBidi"/>
      <w:i/>
      <w:iCs/>
      <w:color w:val="1A495C" w:themeColor="accent1" w:themeShade="7F"/>
    </w:rPr>
  </w:style>
  <w:style w:type="paragraph" w:styleId="Heading7">
    <w:name w:val="heading 7"/>
    <w:basedOn w:val="Normal"/>
    <w:next w:val="Normal"/>
    <w:link w:val="Heading7Char"/>
    <w:uiPriority w:val="9"/>
    <w:semiHidden/>
    <w:unhideWhenUsed/>
    <w:qFormat/>
    <w:rsid w:val="00E6208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2082"/>
    <w:pPr>
      <w:keepNext/>
      <w:keepLines/>
      <w:spacing w:before="200" w:after="0"/>
      <w:outlineLvl w:val="7"/>
    </w:pPr>
    <w:rPr>
      <w:rFonts w:asciiTheme="majorHAnsi" w:eastAsiaTheme="majorEastAsia" w:hAnsiTheme="majorHAnsi" w:cstheme="majorBidi"/>
      <w:color w:val="3494BA" w:themeColor="accent1"/>
      <w:sz w:val="20"/>
      <w:szCs w:val="20"/>
    </w:rPr>
  </w:style>
  <w:style w:type="paragraph" w:styleId="Heading9">
    <w:name w:val="heading 9"/>
    <w:basedOn w:val="Normal"/>
    <w:next w:val="Normal"/>
    <w:link w:val="Heading9Char"/>
    <w:uiPriority w:val="9"/>
    <w:semiHidden/>
    <w:unhideWhenUsed/>
    <w:qFormat/>
    <w:rsid w:val="00E6208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2082"/>
    <w:rPr>
      <w:rFonts w:asciiTheme="majorHAnsi" w:eastAsiaTheme="majorEastAsia" w:hAnsiTheme="majorHAnsi" w:cstheme="majorBidi"/>
      <w:b/>
      <w:bCs/>
      <w:color w:val="3494BA" w:themeColor="accent1"/>
      <w:sz w:val="26"/>
      <w:szCs w:val="26"/>
    </w:rPr>
  </w:style>
  <w:style w:type="character" w:customStyle="1" w:styleId="Heading3Char">
    <w:name w:val="Heading 3 Char"/>
    <w:basedOn w:val="DefaultParagraphFont"/>
    <w:link w:val="Heading3"/>
    <w:uiPriority w:val="9"/>
    <w:rsid w:val="00E62082"/>
    <w:rPr>
      <w:rFonts w:asciiTheme="majorHAnsi" w:eastAsiaTheme="majorEastAsia" w:hAnsiTheme="majorHAnsi" w:cstheme="majorBidi"/>
      <w:b/>
      <w:bCs/>
      <w:color w:val="3494BA" w:themeColor="accent1"/>
    </w:rPr>
  </w:style>
  <w:style w:type="paragraph" w:styleId="NormalWeb">
    <w:name w:val="Normal (Web)"/>
    <w:basedOn w:val="Normal"/>
    <w:rsid w:val="00E62082"/>
    <w:pPr>
      <w:spacing w:before="100" w:beforeAutospacing="1" w:after="100" w:afterAutospacing="1"/>
    </w:pPr>
    <w:rPr>
      <w:rFonts w:ascii="Times New Roman" w:hAnsi="Times New Roman" w:cs="Times New Roman"/>
      <w:bCs/>
      <w:sz w:val="24"/>
      <w:szCs w:val="24"/>
    </w:rPr>
  </w:style>
  <w:style w:type="paragraph" w:customStyle="1" w:styleId="Descriptor">
    <w:name w:val="Descriptor"/>
    <w:basedOn w:val="Normal"/>
    <w:next w:val="Normal"/>
    <w:rsid w:val="00E62082"/>
    <w:pPr>
      <w:tabs>
        <w:tab w:val="left" w:pos="3969"/>
      </w:tabs>
      <w:spacing w:line="280" w:lineRule="exact"/>
    </w:pPr>
    <w:rPr>
      <w:rFonts w:ascii="Times New Roman" w:hAnsi="Times New Roman" w:cs="Times New Roman"/>
      <w:b/>
      <w:bCs/>
      <w:sz w:val="23"/>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E62082"/>
    <w:pPr>
      <w:ind w:left="720"/>
      <w:contextualSpacing/>
    </w:pPr>
  </w:style>
  <w:style w:type="character" w:customStyle="1" w:styleId="Heading1Char">
    <w:name w:val="Heading 1 Char"/>
    <w:basedOn w:val="DefaultParagraphFont"/>
    <w:link w:val="Heading1"/>
    <w:uiPriority w:val="9"/>
    <w:rsid w:val="00E62082"/>
    <w:rPr>
      <w:rFonts w:asciiTheme="majorHAnsi" w:eastAsiaTheme="majorEastAsia" w:hAnsiTheme="majorHAnsi" w:cstheme="majorBidi"/>
      <w:b/>
      <w:bCs/>
      <w:color w:val="276E8B" w:themeColor="accent1" w:themeShade="BF"/>
      <w:sz w:val="28"/>
      <w:szCs w:val="28"/>
    </w:rPr>
  </w:style>
  <w:style w:type="character" w:customStyle="1" w:styleId="Heading4Char">
    <w:name w:val="Heading 4 Char"/>
    <w:basedOn w:val="DefaultParagraphFont"/>
    <w:link w:val="Heading4"/>
    <w:uiPriority w:val="9"/>
    <w:rsid w:val="00E62082"/>
    <w:rPr>
      <w:rFonts w:asciiTheme="majorHAnsi" w:eastAsiaTheme="majorEastAsia" w:hAnsiTheme="majorHAnsi" w:cstheme="majorBidi"/>
      <w:b/>
      <w:bCs/>
      <w:i/>
      <w:iCs/>
      <w:color w:val="3494BA" w:themeColor="accent1"/>
    </w:rPr>
  </w:style>
  <w:style w:type="character" w:customStyle="1" w:styleId="Heading5Char">
    <w:name w:val="Heading 5 Char"/>
    <w:basedOn w:val="DefaultParagraphFont"/>
    <w:link w:val="Heading5"/>
    <w:uiPriority w:val="9"/>
    <w:semiHidden/>
    <w:rsid w:val="00E62082"/>
    <w:rPr>
      <w:rFonts w:asciiTheme="majorHAnsi" w:eastAsiaTheme="majorEastAsia" w:hAnsiTheme="majorHAnsi" w:cstheme="majorBidi"/>
      <w:color w:val="1A495C" w:themeColor="accent1" w:themeShade="7F"/>
    </w:rPr>
  </w:style>
  <w:style w:type="character" w:customStyle="1" w:styleId="Heading6Char">
    <w:name w:val="Heading 6 Char"/>
    <w:basedOn w:val="DefaultParagraphFont"/>
    <w:link w:val="Heading6"/>
    <w:uiPriority w:val="9"/>
    <w:semiHidden/>
    <w:rsid w:val="00E62082"/>
    <w:rPr>
      <w:rFonts w:asciiTheme="majorHAnsi" w:eastAsiaTheme="majorEastAsia" w:hAnsiTheme="majorHAnsi" w:cstheme="majorBidi"/>
      <w:i/>
      <w:iCs/>
      <w:color w:val="1A495C" w:themeColor="accent1" w:themeShade="7F"/>
    </w:rPr>
  </w:style>
  <w:style w:type="character" w:customStyle="1" w:styleId="Heading7Char">
    <w:name w:val="Heading 7 Char"/>
    <w:basedOn w:val="DefaultParagraphFont"/>
    <w:link w:val="Heading7"/>
    <w:uiPriority w:val="9"/>
    <w:semiHidden/>
    <w:rsid w:val="00E6208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62082"/>
    <w:rPr>
      <w:rFonts w:asciiTheme="majorHAnsi" w:eastAsiaTheme="majorEastAsia" w:hAnsiTheme="majorHAnsi" w:cstheme="majorBidi"/>
      <w:color w:val="3494BA" w:themeColor="accent1"/>
      <w:sz w:val="20"/>
      <w:szCs w:val="20"/>
    </w:rPr>
  </w:style>
  <w:style w:type="character" w:customStyle="1" w:styleId="Heading9Char">
    <w:name w:val="Heading 9 Char"/>
    <w:basedOn w:val="DefaultParagraphFont"/>
    <w:link w:val="Heading9"/>
    <w:uiPriority w:val="9"/>
    <w:semiHidden/>
    <w:rsid w:val="00E6208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62082"/>
    <w:pPr>
      <w:spacing w:line="240" w:lineRule="auto"/>
    </w:pPr>
    <w:rPr>
      <w:b/>
      <w:bCs/>
      <w:color w:val="3494BA" w:themeColor="accent1"/>
      <w:sz w:val="18"/>
      <w:szCs w:val="18"/>
    </w:rPr>
  </w:style>
  <w:style w:type="paragraph" w:styleId="Title">
    <w:name w:val="Title"/>
    <w:basedOn w:val="Normal"/>
    <w:next w:val="Normal"/>
    <w:link w:val="TitleChar"/>
    <w:uiPriority w:val="10"/>
    <w:qFormat/>
    <w:rsid w:val="00E62082"/>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sz w:val="52"/>
      <w:szCs w:val="52"/>
    </w:rPr>
  </w:style>
  <w:style w:type="character" w:customStyle="1" w:styleId="TitleChar">
    <w:name w:val="Title Char"/>
    <w:basedOn w:val="DefaultParagraphFont"/>
    <w:link w:val="Title"/>
    <w:uiPriority w:val="10"/>
    <w:rsid w:val="00E62082"/>
    <w:rPr>
      <w:rFonts w:asciiTheme="majorHAnsi" w:eastAsiaTheme="majorEastAsia" w:hAnsiTheme="majorHAnsi" w:cstheme="majorBidi"/>
      <w:color w:val="292733" w:themeColor="text2" w:themeShade="BF"/>
      <w:spacing w:val="5"/>
      <w:sz w:val="52"/>
      <w:szCs w:val="52"/>
    </w:rPr>
  </w:style>
  <w:style w:type="paragraph" w:styleId="Subtitle">
    <w:name w:val="Subtitle"/>
    <w:basedOn w:val="Normal"/>
    <w:next w:val="Normal"/>
    <w:link w:val="SubtitleChar"/>
    <w:uiPriority w:val="11"/>
    <w:qFormat/>
    <w:rsid w:val="00E62082"/>
    <w:pPr>
      <w:numPr>
        <w:ilvl w:val="1"/>
      </w:numPr>
    </w:pPr>
    <w:rPr>
      <w:rFonts w:asciiTheme="majorHAnsi" w:eastAsiaTheme="majorEastAsia" w:hAnsiTheme="majorHAnsi" w:cstheme="majorBidi"/>
      <w:i/>
      <w:iCs/>
      <w:color w:val="3494BA" w:themeColor="accent1"/>
      <w:spacing w:val="15"/>
      <w:sz w:val="24"/>
      <w:szCs w:val="24"/>
    </w:rPr>
  </w:style>
  <w:style w:type="character" w:customStyle="1" w:styleId="SubtitleChar">
    <w:name w:val="Subtitle Char"/>
    <w:basedOn w:val="DefaultParagraphFont"/>
    <w:link w:val="Subtitle"/>
    <w:uiPriority w:val="11"/>
    <w:rsid w:val="00E62082"/>
    <w:rPr>
      <w:rFonts w:asciiTheme="majorHAnsi" w:eastAsiaTheme="majorEastAsia" w:hAnsiTheme="majorHAnsi" w:cstheme="majorBidi"/>
      <w:i/>
      <w:iCs/>
      <w:color w:val="3494BA" w:themeColor="accent1"/>
      <w:spacing w:val="15"/>
      <w:sz w:val="24"/>
      <w:szCs w:val="24"/>
    </w:rPr>
  </w:style>
  <w:style w:type="character" w:styleId="Strong">
    <w:name w:val="Strong"/>
    <w:basedOn w:val="DefaultParagraphFont"/>
    <w:uiPriority w:val="22"/>
    <w:qFormat/>
    <w:rsid w:val="00E62082"/>
    <w:rPr>
      <w:b/>
      <w:bCs/>
    </w:rPr>
  </w:style>
  <w:style w:type="character" w:styleId="Emphasis">
    <w:name w:val="Emphasis"/>
    <w:basedOn w:val="DefaultParagraphFont"/>
    <w:uiPriority w:val="20"/>
    <w:qFormat/>
    <w:rsid w:val="00E62082"/>
    <w:rPr>
      <w:i/>
      <w:iCs/>
    </w:rPr>
  </w:style>
  <w:style w:type="paragraph" w:styleId="NoSpacing">
    <w:name w:val="No Spacing"/>
    <w:uiPriority w:val="1"/>
    <w:qFormat/>
    <w:rsid w:val="00E62082"/>
    <w:pPr>
      <w:spacing w:after="0" w:line="240" w:lineRule="auto"/>
    </w:pPr>
  </w:style>
  <w:style w:type="paragraph" w:styleId="Quote">
    <w:name w:val="Quote"/>
    <w:basedOn w:val="Normal"/>
    <w:next w:val="Normal"/>
    <w:link w:val="QuoteChar"/>
    <w:uiPriority w:val="29"/>
    <w:qFormat/>
    <w:rsid w:val="00E62082"/>
    <w:rPr>
      <w:i/>
      <w:iCs/>
      <w:color w:val="000000" w:themeColor="text1"/>
    </w:rPr>
  </w:style>
  <w:style w:type="character" w:customStyle="1" w:styleId="QuoteChar">
    <w:name w:val="Quote Char"/>
    <w:basedOn w:val="DefaultParagraphFont"/>
    <w:link w:val="Quote"/>
    <w:uiPriority w:val="29"/>
    <w:rsid w:val="00E62082"/>
    <w:rPr>
      <w:i/>
      <w:iCs/>
      <w:color w:val="000000" w:themeColor="text1"/>
    </w:rPr>
  </w:style>
  <w:style w:type="paragraph" w:styleId="IntenseQuote">
    <w:name w:val="Intense Quote"/>
    <w:basedOn w:val="Normal"/>
    <w:next w:val="Normal"/>
    <w:link w:val="IntenseQuoteChar"/>
    <w:uiPriority w:val="30"/>
    <w:qFormat/>
    <w:rsid w:val="00E62082"/>
    <w:pPr>
      <w:pBdr>
        <w:bottom w:val="single" w:sz="4" w:space="4" w:color="3494BA" w:themeColor="accent1"/>
      </w:pBdr>
      <w:spacing w:before="200" w:after="280"/>
      <w:ind w:left="936" w:right="936"/>
    </w:pPr>
    <w:rPr>
      <w:b/>
      <w:bCs/>
      <w:i/>
      <w:iCs/>
      <w:color w:val="3494BA" w:themeColor="accent1"/>
    </w:rPr>
  </w:style>
  <w:style w:type="character" w:customStyle="1" w:styleId="IntenseQuoteChar">
    <w:name w:val="Intense Quote Char"/>
    <w:basedOn w:val="DefaultParagraphFont"/>
    <w:link w:val="IntenseQuote"/>
    <w:uiPriority w:val="30"/>
    <w:rsid w:val="00E62082"/>
    <w:rPr>
      <w:b/>
      <w:bCs/>
      <w:i/>
      <w:iCs/>
      <w:color w:val="3494BA" w:themeColor="accent1"/>
    </w:rPr>
  </w:style>
  <w:style w:type="character" w:styleId="SubtleEmphasis">
    <w:name w:val="Subtle Emphasis"/>
    <w:basedOn w:val="DefaultParagraphFont"/>
    <w:uiPriority w:val="19"/>
    <w:qFormat/>
    <w:rsid w:val="00E62082"/>
    <w:rPr>
      <w:i/>
      <w:iCs/>
      <w:color w:val="808080" w:themeColor="text1" w:themeTint="7F"/>
    </w:rPr>
  </w:style>
  <w:style w:type="character" w:styleId="IntenseEmphasis">
    <w:name w:val="Intense Emphasis"/>
    <w:basedOn w:val="DefaultParagraphFont"/>
    <w:uiPriority w:val="21"/>
    <w:qFormat/>
    <w:rsid w:val="00E62082"/>
    <w:rPr>
      <w:b/>
      <w:bCs/>
      <w:i/>
      <w:iCs/>
      <w:color w:val="3494BA" w:themeColor="accent1"/>
    </w:rPr>
  </w:style>
  <w:style w:type="character" w:styleId="SubtleReference">
    <w:name w:val="Subtle Reference"/>
    <w:basedOn w:val="DefaultParagraphFont"/>
    <w:uiPriority w:val="31"/>
    <w:qFormat/>
    <w:rsid w:val="00E62082"/>
    <w:rPr>
      <w:smallCaps/>
      <w:color w:val="58B6C0" w:themeColor="accent2"/>
      <w:u w:val="single"/>
    </w:rPr>
  </w:style>
  <w:style w:type="character" w:styleId="IntenseReference">
    <w:name w:val="Intense Reference"/>
    <w:basedOn w:val="DefaultParagraphFont"/>
    <w:uiPriority w:val="32"/>
    <w:qFormat/>
    <w:rsid w:val="00E62082"/>
    <w:rPr>
      <w:b/>
      <w:bCs/>
      <w:smallCaps/>
      <w:color w:val="58B6C0" w:themeColor="accent2"/>
      <w:spacing w:val="5"/>
      <w:u w:val="single"/>
    </w:rPr>
  </w:style>
  <w:style w:type="character" w:styleId="BookTitle">
    <w:name w:val="Book Title"/>
    <w:basedOn w:val="DefaultParagraphFont"/>
    <w:uiPriority w:val="33"/>
    <w:qFormat/>
    <w:rsid w:val="00E62082"/>
    <w:rPr>
      <w:b/>
      <w:bCs/>
      <w:smallCaps/>
      <w:spacing w:val="5"/>
    </w:rPr>
  </w:style>
  <w:style w:type="paragraph" w:styleId="TOCHeading">
    <w:name w:val="TOC Heading"/>
    <w:basedOn w:val="Heading1"/>
    <w:next w:val="Normal"/>
    <w:uiPriority w:val="39"/>
    <w:semiHidden/>
    <w:unhideWhenUsed/>
    <w:qFormat/>
    <w:rsid w:val="00E62082"/>
    <w:pPr>
      <w:outlineLvl w:val="9"/>
    </w:pPr>
  </w:style>
  <w:style w:type="paragraph" w:styleId="Header">
    <w:name w:val="header"/>
    <w:basedOn w:val="Normal"/>
    <w:link w:val="HeaderChar"/>
    <w:uiPriority w:val="99"/>
    <w:unhideWhenUsed/>
    <w:rsid w:val="00E620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2082"/>
  </w:style>
  <w:style w:type="paragraph" w:styleId="Footer">
    <w:name w:val="footer"/>
    <w:basedOn w:val="Normal"/>
    <w:link w:val="FooterChar"/>
    <w:uiPriority w:val="99"/>
    <w:unhideWhenUsed/>
    <w:rsid w:val="00E620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2082"/>
  </w:style>
  <w:style w:type="paragraph" w:styleId="BalloonText">
    <w:name w:val="Balloon Text"/>
    <w:basedOn w:val="Normal"/>
    <w:link w:val="BalloonTextChar"/>
    <w:uiPriority w:val="99"/>
    <w:semiHidden/>
    <w:unhideWhenUsed/>
    <w:rsid w:val="00E62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082"/>
    <w:rPr>
      <w:rFonts w:ascii="Segoe UI" w:hAnsi="Segoe UI" w:cs="Segoe UI"/>
      <w:sz w:val="18"/>
      <w:szCs w:val="18"/>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locked/>
    <w:rsid w:val="001D102F"/>
  </w:style>
  <w:style w:type="table" w:styleId="TableGrid">
    <w:name w:val="Table Grid"/>
    <w:basedOn w:val="TableNormal"/>
    <w:uiPriority w:val="59"/>
    <w:rsid w:val="00A47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2365"/>
    <w:pPr>
      <w:spacing w:after="0" w:line="240" w:lineRule="auto"/>
    </w:pPr>
  </w:style>
  <w:style w:type="character" w:styleId="CommentReference">
    <w:name w:val="annotation reference"/>
    <w:basedOn w:val="DefaultParagraphFont"/>
    <w:uiPriority w:val="99"/>
    <w:semiHidden/>
    <w:unhideWhenUsed/>
    <w:rsid w:val="00D67E17"/>
    <w:rPr>
      <w:sz w:val="16"/>
      <w:szCs w:val="16"/>
    </w:rPr>
  </w:style>
  <w:style w:type="paragraph" w:styleId="CommentText">
    <w:name w:val="annotation text"/>
    <w:basedOn w:val="Normal"/>
    <w:link w:val="CommentTextChar"/>
    <w:uiPriority w:val="99"/>
    <w:unhideWhenUsed/>
    <w:rsid w:val="00D67E17"/>
    <w:pPr>
      <w:spacing w:line="240" w:lineRule="auto"/>
    </w:pPr>
    <w:rPr>
      <w:sz w:val="20"/>
      <w:szCs w:val="20"/>
    </w:rPr>
  </w:style>
  <w:style w:type="character" w:customStyle="1" w:styleId="CommentTextChar">
    <w:name w:val="Comment Text Char"/>
    <w:basedOn w:val="DefaultParagraphFont"/>
    <w:link w:val="CommentText"/>
    <w:uiPriority w:val="99"/>
    <w:rsid w:val="00D67E17"/>
    <w:rPr>
      <w:sz w:val="20"/>
      <w:szCs w:val="20"/>
    </w:rPr>
  </w:style>
  <w:style w:type="paragraph" w:styleId="CommentSubject">
    <w:name w:val="annotation subject"/>
    <w:basedOn w:val="CommentText"/>
    <w:next w:val="CommentText"/>
    <w:link w:val="CommentSubjectChar"/>
    <w:uiPriority w:val="99"/>
    <w:semiHidden/>
    <w:unhideWhenUsed/>
    <w:rsid w:val="00D67E17"/>
    <w:rPr>
      <w:b/>
      <w:bCs/>
    </w:rPr>
  </w:style>
  <w:style w:type="character" w:customStyle="1" w:styleId="CommentSubjectChar">
    <w:name w:val="Comment Subject Char"/>
    <w:basedOn w:val="CommentTextChar"/>
    <w:link w:val="CommentSubject"/>
    <w:uiPriority w:val="99"/>
    <w:semiHidden/>
    <w:rsid w:val="00D67E17"/>
    <w:rPr>
      <w:b/>
      <w:bCs/>
      <w:sz w:val="20"/>
      <w:szCs w:val="20"/>
    </w:rPr>
  </w:style>
  <w:style w:type="character" w:styleId="Mention">
    <w:name w:val="Mention"/>
    <w:basedOn w:val="DefaultParagraphFont"/>
    <w:uiPriority w:val="99"/>
    <w:unhideWhenUsed/>
    <w:rsid w:val="007C65F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016900">
      <w:bodyDiv w:val="1"/>
      <w:marLeft w:val="0"/>
      <w:marRight w:val="0"/>
      <w:marTop w:val="0"/>
      <w:marBottom w:val="0"/>
      <w:divBdr>
        <w:top w:val="none" w:sz="0" w:space="0" w:color="auto"/>
        <w:left w:val="none" w:sz="0" w:space="0" w:color="auto"/>
        <w:bottom w:val="none" w:sz="0" w:space="0" w:color="auto"/>
        <w:right w:val="none" w:sz="0" w:space="0" w:color="auto"/>
      </w:divBdr>
    </w:div>
    <w:div w:id="970670649">
      <w:bodyDiv w:val="1"/>
      <w:marLeft w:val="0"/>
      <w:marRight w:val="0"/>
      <w:marTop w:val="0"/>
      <w:marBottom w:val="0"/>
      <w:divBdr>
        <w:top w:val="none" w:sz="0" w:space="0" w:color="auto"/>
        <w:left w:val="none" w:sz="0" w:space="0" w:color="auto"/>
        <w:bottom w:val="none" w:sz="0" w:space="0" w:color="auto"/>
        <w:right w:val="none" w:sz="0" w:space="0" w:color="auto"/>
      </w:divBdr>
    </w:div>
    <w:div w:id="1293751323">
      <w:bodyDiv w:val="1"/>
      <w:marLeft w:val="0"/>
      <w:marRight w:val="0"/>
      <w:marTop w:val="0"/>
      <w:marBottom w:val="0"/>
      <w:divBdr>
        <w:top w:val="none" w:sz="0" w:space="0" w:color="auto"/>
        <w:left w:val="none" w:sz="0" w:space="0" w:color="auto"/>
        <w:bottom w:val="none" w:sz="0" w:space="0" w:color="auto"/>
        <w:right w:val="none" w:sz="0" w:space="0" w:color="auto"/>
      </w:divBdr>
    </w:div>
    <w:div w:id="170702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diagramData" Target="diagrams/data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6AAFC95-17B3-4EFC-A4F4-DC0EB07454C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56CC35EB-FBFB-4761-B009-7BAE77EF4CC1}">
      <dgm:prSet phldrT="[Text]" custT="1"/>
      <dgm:spPr>
        <a:xfrm>
          <a:off x="1629680" y="965"/>
          <a:ext cx="762955" cy="381477"/>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800">
              <a:solidFill>
                <a:sysClr val="window" lastClr="FFFFFF"/>
              </a:solidFill>
              <a:latin typeface="FS Me" panose="02000506040000020004" pitchFamily="2" charset="0"/>
              <a:ea typeface="+mn-ea"/>
              <a:cs typeface="+mn-cs"/>
            </a:rPr>
            <a:t>Head of Asset Management </a:t>
          </a:r>
        </a:p>
      </dgm:t>
    </dgm:pt>
    <dgm:pt modelId="{3D5FA77D-5519-499D-B909-C570A00826B4}" type="parTrans" cxnId="{74CB0B3B-8B52-4185-94A6-A40B833A573A}">
      <dgm:prSet/>
      <dgm:spPr/>
      <dgm:t>
        <a:bodyPr/>
        <a:lstStyle/>
        <a:p>
          <a:endParaRPr lang="en-GB" sz="800">
            <a:latin typeface="FS Me" panose="02000506040000020004" pitchFamily="2" charset="0"/>
          </a:endParaRPr>
        </a:p>
      </dgm:t>
    </dgm:pt>
    <dgm:pt modelId="{2089944B-FBFF-4DB1-B672-D3705F7CA372}" type="sibTrans" cxnId="{74CB0B3B-8B52-4185-94A6-A40B833A573A}">
      <dgm:prSet/>
      <dgm:spPr/>
      <dgm:t>
        <a:bodyPr/>
        <a:lstStyle/>
        <a:p>
          <a:endParaRPr lang="en-GB" sz="800">
            <a:latin typeface="FS Me" panose="02000506040000020004" pitchFamily="2" charset="0"/>
          </a:endParaRPr>
        </a:p>
      </dgm:t>
    </dgm:pt>
    <dgm:pt modelId="{9DB427FE-601A-47AB-968B-79FB8251416F}">
      <dgm:prSet phldrT="[Text]" custT="1"/>
      <dgm:spPr>
        <a:xfrm>
          <a:off x="2091268" y="542664"/>
          <a:ext cx="762955" cy="381477"/>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800">
              <a:solidFill>
                <a:sysClr val="window" lastClr="FFFFFF"/>
              </a:solidFill>
              <a:latin typeface="FS Me" panose="02000506040000020004" pitchFamily="2" charset="0"/>
              <a:ea typeface="+mn-ea"/>
              <a:cs typeface="+mn-cs"/>
            </a:rPr>
            <a:t>Compliance Manager</a:t>
          </a:r>
        </a:p>
      </dgm:t>
    </dgm:pt>
    <dgm:pt modelId="{0643ED87-6BB1-46CF-904C-109D54C813D9}" type="parTrans" cxnId="{9769011A-DCED-46CB-8416-659E312FD674}">
      <dgm:prSet/>
      <dgm:spPr>
        <a:xfrm>
          <a:off x="2011158" y="382443"/>
          <a:ext cx="461588" cy="160220"/>
        </a:xfrm>
        <a:custGeom>
          <a:avLst/>
          <a:gdLst/>
          <a:ahLst/>
          <a:cxnLst/>
          <a:rect l="0" t="0" r="0" b="0"/>
          <a:pathLst>
            <a:path>
              <a:moveTo>
                <a:pt x="0" y="0"/>
              </a:moveTo>
              <a:lnTo>
                <a:pt x="0" y="80110"/>
              </a:lnTo>
              <a:lnTo>
                <a:pt x="461588" y="80110"/>
              </a:lnTo>
              <a:lnTo>
                <a:pt x="461588" y="160220"/>
              </a:lnTo>
            </a:path>
          </a:pathLst>
        </a:custGeom>
        <a:noFill/>
        <a:ln w="12700" cap="flat" cmpd="sng" algn="ctr">
          <a:solidFill>
            <a:srgbClr val="3494BA">
              <a:shade val="60000"/>
              <a:hueOff val="0"/>
              <a:satOff val="0"/>
              <a:lumOff val="0"/>
              <a:alphaOff val="0"/>
            </a:srgbClr>
          </a:solidFill>
          <a:prstDash val="solid"/>
          <a:miter lim="800000"/>
        </a:ln>
        <a:effectLst/>
      </dgm:spPr>
      <dgm:t>
        <a:bodyPr/>
        <a:lstStyle/>
        <a:p>
          <a:endParaRPr lang="en-GB" sz="800">
            <a:latin typeface="FS Me" panose="02000506040000020004" pitchFamily="2" charset="0"/>
          </a:endParaRPr>
        </a:p>
      </dgm:t>
    </dgm:pt>
    <dgm:pt modelId="{092ED2B3-3409-42B1-9B88-3DB83F91C14D}" type="sibTrans" cxnId="{9769011A-DCED-46CB-8416-659E312FD674}">
      <dgm:prSet/>
      <dgm:spPr/>
      <dgm:t>
        <a:bodyPr/>
        <a:lstStyle/>
        <a:p>
          <a:endParaRPr lang="en-GB" sz="800">
            <a:latin typeface="FS Me" panose="02000506040000020004" pitchFamily="2" charset="0"/>
          </a:endParaRPr>
        </a:p>
      </dgm:t>
    </dgm:pt>
    <dgm:pt modelId="{62B8B862-D0B6-4212-A3D3-7426B5039F40}">
      <dgm:prSet phldrT="[Text]" custT="1"/>
      <dgm:spPr>
        <a:xfrm>
          <a:off x="4860798" y="1084362"/>
          <a:ext cx="762955" cy="381477"/>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800">
              <a:solidFill>
                <a:sysClr val="window" lastClr="FFFFFF"/>
              </a:solidFill>
              <a:latin typeface="FS Me" panose="02000506040000020004" pitchFamily="2" charset="0"/>
              <a:ea typeface="+mn-ea"/>
              <a:cs typeface="+mn-cs"/>
            </a:rPr>
            <a:t>Repairs Coordinator </a:t>
          </a:r>
        </a:p>
      </dgm:t>
    </dgm:pt>
    <dgm:pt modelId="{49B6FAB4-877F-425E-9C95-19072C2A6A19}" type="parTrans" cxnId="{B49FA44A-399A-4F6C-AE6B-5D17BCF3A767}">
      <dgm:prSet/>
      <dgm:spPr>
        <a:xfrm>
          <a:off x="3395923" y="924142"/>
          <a:ext cx="1846352" cy="160220"/>
        </a:xfrm>
        <a:custGeom>
          <a:avLst/>
          <a:gdLst/>
          <a:ahLst/>
          <a:cxnLst/>
          <a:rect l="0" t="0" r="0" b="0"/>
          <a:pathLst>
            <a:path>
              <a:moveTo>
                <a:pt x="0" y="0"/>
              </a:moveTo>
              <a:lnTo>
                <a:pt x="0" y="80110"/>
              </a:lnTo>
              <a:lnTo>
                <a:pt x="1846352" y="80110"/>
              </a:lnTo>
              <a:lnTo>
                <a:pt x="1846352" y="160220"/>
              </a:lnTo>
            </a:path>
          </a:pathLst>
        </a:custGeom>
        <a:noFill/>
        <a:ln w="12700" cap="flat" cmpd="sng" algn="ctr">
          <a:solidFill>
            <a:srgbClr val="3494BA">
              <a:shade val="80000"/>
              <a:hueOff val="0"/>
              <a:satOff val="0"/>
              <a:lumOff val="0"/>
              <a:alphaOff val="0"/>
            </a:srgbClr>
          </a:solidFill>
          <a:prstDash val="solid"/>
          <a:miter lim="800000"/>
        </a:ln>
        <a:effectLst/>
      </dgm:spPr>
      <dgm:t>
        <a:bodyPr/>
        <a:lstStyle/>
        <a:p>
          <a:endParaRPr lang="en-GB" sz="800"/>
        </a:p>
      </dgm:t>
    </dgm:pt>
    <dgm:pt modelId="{BA653286-73AB-4D38-A610-63CCDD0202CB}" type="sibTrans" cxnId="{B49FA44A-399A-4F6C-AE6B-5D17BCF3A767}">
      <dgm:prSet/>
      <dgm:spPr/>
      <dgm:t>
        <a:bodyPr/>
        <a:lstStyle/>
        <a:p>
          <a:endParaRPr lang="en-GB" sz="800"/>
        </a:p>
      </dgm:t>
    </dgm:pt>
    <dgm:pt modelId="{6CE5D250-678D-487D-A049-143EDA99A1E4}">
      <dgm:prSet phldrT="[Text]" custT="1"/>
      <dgm:spPr>
        <a:xfrm>
          <a:off x="2091268" y="1084362"/>
          <a:ext cx="762955" cy="381477"/>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800">
              <a:solidFill>
                <a:sysClr val="window" lastClr="FFFFFF"/>
              </a:solidFill>
              <a:latin typeface="FS Me" panose="02000506040000020004" pitchFamily="2" charset="0"/>
              <a:ea typeface="+mn-ea"/>
              <a:cs typeface="+mn-cs"/>
            </a:rPr>
            <a:t>Repairs Supervisor</a:t>
          </a:r>
        </a:p>
        <a:p>
          <a:pPr>
            <a:buNone/>
          </a:pPr>
          <a:r>
            <a:rPr lang="en-GB" sz="800">
              <a:solidFill>
                <a:sysClr val="window" lastClr="FFFFFF"/>
              </a:solidFill>
              <a:latin typeface="FS Me" panose="02000506040000020004" pitchFamily="2" charset="0"/>
              <a:ea typeface="+mn-ea"/>
              <a:cs typeface="+mn-cs"/>
            </a:rPr>
            <a:t>Brighton &amp; Hove </a:t>
          </a:r>
        </a:p>
      </dgm:t>
    </dgm:pt>
    <dgm:pt modelId="{2231AA5B-28DB-4F57-9920-757030184BE3}" type="parTrans" cxnId="{12FD32F0-8F67-454A-B028-383C1EDD8DEC}">
      <dgm:prSet/>
      <dgm:spPr>
        <a:xfrm>
          <a:off x="2472746" y="924142"/>
          <a:ext cx="923176" cy="160220"/>
        </a:xfrm>
        <a:custGeom>
          <a:avLst/>
          <a:gdLst/>
          <a:ahLst/>
          <a:cxnLst/>
          <a:rect l="0" t="0" r="0" b="0"/>
          <a:pathLst>
            <a:path>
              <a:moveTo>
                <a:pt x="923176" y="0"/>
              </a:moveTo>
              <a:lnTo>
                <a:pt x="923176" y="80110"/>
              </a:lnTo>
              <a:lnTo>
                <a:pt x="0" y="80110"/>
              </a:lnTo>
              <a:lnTo>
                <a:pt x="0" y="160220"/>
              </a:lnTo>
            </a:path>
          </a:pathLst>
        </a:custGeom>
        <a:noFill/>
        <a:ln w="12700" cap="flat" cmpd="sng" algn="ctr">
          <a:solidFill>
            <a:srgbClr val="3494BA">
              <a:shade val="80000"/>
              <a:hueOff val="0"/>
              <a:satOff val="0"/>
              <a:lumOff val="0"/>
              <a:alphaOff val="0"/>
            </a:srgbClr>
          </a:solidFill>
          <a:prstDash val="solid"/>
          <a:miter lim="800000"/>
        </a:ln>
        <a:effectLst/>
      </dgm:spPr>
      <dgm:t>
        <a:bodyPr/>
        <a:lstStyle/>
        <a:p>
          <a:endParaRPr lang="en-GB" sz="800"/>
        </a:p>
      </dgm:t>
    </dgm:pt>
    <dgm:pt modelId="{164FB46C-887F-46B9-81A5-5A4D1F35EFDE}" type="sibTrans" cxnId="{12FD32F0-8F67-454A-B028-383C1EDD8DEC}">
      <dgm:prSet/>
      <dgm:spPr/>
      <dgm:t>
        <a:bodyPr/>
        <a:lstStyle/>
        <a:p>
          <a:endParaRPr lang="en-GB" sz="800"/>
        </a:p>
      </dgm:t>
    </dgm:pt>
    <dgm:pt modelId="{53409DDC-DABB-45FC-85E9-DFEAA23DAD94}">
      <dgm:prSet phldrT="[Text]" custT="1"/>
      <dgm:spPr>
        <a:xfrm>
          <a:off x="3014445" y="1084362"/>
          <a:ext cx="762955" cy="381477"/>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800">
              <a:solidFill>
                <a:sysClr val="window" lastClr="FFFFFF"/>
              </a:solidFill>
              <a:latin typeface="FS Me" panose="02000506040000020004" pitchFamily="2" charset="0"/>
              <a:ea typeface="+mn-ea"/>
              <a:cs typeface="+mn-cs"/>
            </a:rPr>
            <a:t>Repairs Supervisor</a:t>
          </a:r>
        </a:p>
        <a:p>
          <a:pPr>
            <a:buNone/>
          </a:pPr>
          <a:r>
            <a:rPr lang="en-GB" sz="800">
              <a:solidFill>
                <a:sysClr val="window" lastClr="FFFFFF"/>
              </a:solidFill>
              <a:latin typeface="FS Me" panose="02000506040000020004" pitchFamily="2" charset="0"/>
              <a:ea typeface="+mn-ea"/>
              <a:cs typeface="+mn-cs"/>
            </a:rPr>
            <a:t>East Sussex </a:t>
          </a:r>
        </a:p>
      </dgm:t>
    </dgm:pt>
    <dgm:pt modelId="{273AB5B1-DB64-43D8-B243-A93359490584}" type="parTrans" cxnId="{426ED092-E2B5-410C-94C6-B76CC30AD30D}">
      <dgm:prSet/>
      <dgm:spPr>
        <a:xfrm>
          <a:off x="3350203" y="924142"/>
          <a:ext cx="91440" cy="160220"/>
        </a:xfrm>
        <a:custGeom>
          <a:avLst/>
          <a:gdLst/>
          <a:ahLst/>
          <a:cxnLst/>
          <a:rect l="0" t="0" r="0" b="0"/>
          <a:pathLst>
            <a:path>
              <a:moveTo>
                <a:pt x="45720" y="0"/>
              </a:moveTo>
              <a:lnTo>
                <a:pt x="45720" y="160220"/>
              </a:lnTo>
            </a:path>
          </a:pathLst>
        </a:custGeom>
        <a:noFill/>
        <a:ln w="12700" cap="flat" cmpd="sng" algn="ctr">
          <a:solidFill>
            <a:srgbClr val="3494BA">
              <a:shade val="80000"/>
              <a:hueOff val="0"/>
              <a:satOff val="0"/>
              <a:lumOff val="0"/>
              <a:alphaOff val="0"/>
            </a:srgbClr>
          </a:solidFill>
          <a:prstDash val="solid"/>
          <a:miter lim="800000"/>
        </a:ln>
        <a:effectLst/>
      </dgm:spPr>
      <dgm:t>
        <a:bodyPr/>
        <a:lstStyle/>
        <a:p>
          <a:endParaRPr lang="en-GB" sz="800"/>
        </a:p>
      </dgm:t>
    </dgm:pt>
    <dgm:pt modelId="{A65B9845-A67A-4724-816C-A52413198ED2}" type="sibTrans" cxnId="{426ED092-E2B5-410C-94C6-B76CC30AD30D}">
      <dgm:prSet/>
      <dgm:spPr/>
      <dgm:t>
        <a:bodyPr/>
        <a:lstStyle/>
        <a:p>
          <a:endParaRPr lang="en-GB" sz="800"/>
        </a:p>
      </dgm:t>
    </dgm:pt>
    <dgm:pt modelId="{21CA3304-8E0F-452C-9DDC-B82674A2FC04}">
      <dgm:prSet phldrT="[Text]" custT="1"/>
      <dgm:spPr>
        <a:xfrm>
          <a:off x="3937621" y="1084362"/>
          <a:ext cx="762955" cy="381477"/>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800">
              <a:solidFill>
                <a:sysClr val="window" lastClr="FFFFFF"/>
              </a:solidFill>
              <a:latin typeface="FS Me" panose="02000506040000020004" pitchFamily="2" charset="0"/>
              <a:ea typeface="+mn-ea"/>
              <a:cs typeface="+mn-cs"/>
            </a:rPr>
            <a:t>Painter &amp; Decorator Supervisor</a:t>
          </a:r>
        </a:p>
      </dgm:t>
    </dgm:pt>
    <dgm:pt modelId="{F6C9C13B-482D-43EC-892F-BC6C74CA0B51}" type="parTrans" cxnId="{087054CA-D471-40DF-8A65-1C0B36FDC215}">
      <dgm:prSet/>
      <dgm:spPr>
        <a:xfrm>
          <a:off x="3395923" y="924142"/>
          <a:ext cx="923176" cy="160220"/>
        </a:xfrm>
        <a:custGeom>
          <a:avLst/>
          <a:gdLst/>
          <a:ahLst/>
          <a:cxnLst/>
          <a:rect l="0" t="0" r="0" b="0"/>
          <a:pathLst>
            <a:path>
              <a:moveTo>
                <a:pt x="0" y="0"/>
              </a:moveTo>
              <a:lnTo>
                <a:pt x="0" y="80110"/>
              </a:lnTo>
              <a:lnTo>
                <a:pt x="923176" y="80110"/>
              </a:lnTo>
              <a:lnTo>
                <a:pt x="923176" y="160220"/>
              </a:lnTo>
            </a:path>
          </a:pathLst>
        </a:custGeom>
        <a:noFill/>
        <a:ln w="12700" cap="flat" cmpd="sng" algn="ctr">
          <a:solidFill>
            <a:srgbClr val="3494BA">
              <a:shade val="80000"/>
              <a:hueOff val="0"/>
              <a:satOff val="0"/>
              <a:lumOff val="0"/>
              <a:alphaOff val="0"/>
            </a:srgbClr>
          </a:solidFill>
          <a:prstDash val="solid"/>
          <a:miter lim="800000"/>
        </a:ln>
        <a:effectLst/>
      </dgm:spPr>
      <dgm:t>
        <a:bodyPr/>
        <a:lstStyle/>
        <a:p>
          <a:endParaRPr lang="en-GB" sz="800"/>
        </a:p>
      </dgm:t>
    </dgm:pt>
    <dgm:pt modelId="{0EE35DD3-E053-4286-BD9B-7086B999B578}" type="sibTrans" cxnId="{087054CA-D471-40DF-8A65-1C0B36FDC215}">
      <dgm:prSet/>
      <dgm:spPr/>
      <dgm:t>
        <a:bodyPr/>
        <a:lstStyle/>
        <a:p>
          <a:endParaRPr lang="en-GB" sz="800"/>
        </a:p>
      </dgm:t>
    </dgm:pt>
    <dgm:pt modelId="{C9C60185-9B9A-4556-ACEE-EFF8EC8A014C}">
      <dgm:prSet phldrT="[Text]" custT="1"/>
      <dgm:spPr>
        <a:xfrm>
          <a:off x="1168092" y="1084362"/>
          <a:ext cx="762955" cy="381477"/>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800">
              <a:solidFill>
                <a:sysClr val="window" lastClr="FFFFFF"/>
              </a:solidFill>
              <a:latin typeface="FS Me" panose="02000506040000020004" pitchFamily="2" charset="0"/>
              <a:ea typeface="+mn-ea"/>
              <a:cs typeface="+mn-cs"/>
            </a:rPr>
            <a:t>Repairs Supervisor </a:t>
          </a:r>
        </a:p>
        <a:p>
          <a:pPr>
            <a:buNone/>
          </a:pPr>
          <a:r>
            <a:rPr lang="en-GB" sz="800">
              <a:solidFill>
                <a:sysClr val="window" lastClr="FFFFFF"/>
              </a:solidFill>
              <a:latin typeface="FS Me" panose="02000506040000020004" pitchFamily="2" charset="0"/>
              <a:ea typeface="+mn-ea"/>
              <a:cs typeface="+mn-cs"/>
            </a:rPr>
            <a:t>West Sussex </a:t>
          </a:r>
        </a:p>
      </dgm:t>
    </dgm:pt>
    <dgm:pt modelId="{1670B93D-7FDE-40F3-9970-AD7D2B4F196C}" type="sibTrans" cxnId="{803BBB76-493A-42D9-8835-7B8F57729275}">
      <dgm:prSet/>
      <dgm:spPr/>
      <dgm:t>
        <a:bodyPr/>
        <a:lstStyle/>
        <a:p>
          <a:endParaRPr lang="en-GB" sz="800">
            <a:latin typeface="FS Me" panose="02000506040000020004" pitchFamily="2" charset="0"/>
          </a:endParaRPr>
        </a:p>
      </dgm:t>
    </dgm:pt>
    <dgm:pt modelId="{48527AF7-72FA-4DA9-80CD-13C9C2589C8F}" type="parTrans" cxnId="{803BBB76-493A-42D9-8835-7B8F57729275}">
      <dgm:prSet/>
      <dgm:spPr>
        <a:xfrm>
          <a:off x="1549570" y="924142"/>
          <a:ext cx="1846352" cy="160220"/>
        </a:xfrm>
        <a:custGeom>
          <a:avLst/>
          <a:gdLst/>
          <a:ahLst/>
          <a:cxnLst/>
          <a:rect l="0" t="0" r="0" b="0"/>
          <a:pathLst>
            <a:path>
              <a:moveTo>
                <a:pt x="1846352" y="0"/>
              </a:moveTo>
              <a:lnTo>
                <a:pt x="1846352" y="80110"/>
              </a:lnTo>
              <a:lnTo>
                <a:pt x="0" y="80110"/>
              </a:lnTo>
              <a:lnTo>
                <a:pt x="0" y="160220"/>
              </a:lnTo>
            </a:path>
          </a:pathLst>
        </a:custGeom>
        <a:noFill/>
        <a:ln w="12700" cap="flat" cmpd="sng" algn="ctr">
          <a:solidFill>
            <a:srgbClr val="3494BA">
              <a:shade val="80000"/>
              <a:hueOff val="0"/>
              <a:satOff val="0"/>
              <a:lumOff val="0"/>
              <a:alphaOff val="0"/>
            </a:srgbClr>
          </a:solidFill>
          <a:prstDash val="solid"/>
          <a:miter lim="800000"/>
        </a:ln>
        <a:effectLst/>
      </dgm:spPr>
      <dgm:t>
        <a:bodyPr/>
        <a:lstStyle/>
        <a:p>
          <a:endParaRPr lang="en-GB" sz="800">
            <a:latin typeface="FS Me" panose="02000506040000020004" pitchFamily="2" charset="0"/>
          </a:endParaRPr>
        </a:p>
      </dgm:t>
    </dgm:pt>
    <dgm:pt modelId="{EE991B14-7797-43F8-9729-17377F1258CA}">
      <dgm:prSet phldrT="[Text]" custT="1"/>
      <dgm:spPr>
        <a:xfrm>
          <a:off x="244915" y="542664"/>
          <a:ext cx="762955" cy="381477"/>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800">
              <a:solidFill>
                <a:sysClr val="window" lastClr="FFFFFF"/>
              </a:solidFill>
              <a:latin typeface="FS Me" panose="02000506040000020004" pitchFamily="2" charset="0"/>
              <a:ea typeface="+mn-ea"/>
              <a:cs typeface="+mn-cs"/>
            </a:rPr>
            <a:t>Property and Income Manager</a:t>
          </a:r>
        </a:p>
      </dgm:t>
    </dgm:pt>
    <dgm:pt modelId="{019EF6FA-3E81-4D06-A79E-A2B58ECC35C4}" type="parTrans" cxnId="{3282F299-3AE7-46DD-A8D4-DBC37C4F03ED}">
      <dgm:prSet/>
      <dgm:spPr>
        <a:xfrm>
          <a:off x="626393" y="382443"/>
          <a:ext cx="1384764" cy="160220"/>
        </a:xfrm>
        <a:custGeom>
          <a:avLst/>
          <a:gdLst/>
          <a:ahLst/>
          <a:cxnLst/>
          <a:rect l="0" t="0" r="0" b="0"/>
          <a:pathLst>
            <a:path>
              <a:moveTo>
                <a:pt x="1384764" y="0"/>
              </a:moveTo>
              <a:lnTo>
                <a:pt x="1384764" y="80110"/>
              </a:lnTo>
              <a:lnTo>
                <a:pt x="0" y="80110"/>
              </a:lnTo>
              <a:lnTo>
                <a:pt x="0" y="160220"/>
              </a:lnTo>
            </a:path>
          </a:pathLst>
        </a:custGeom>
        <a:noFill/>
        <a:ln w="12700" cap="flat" cmpd="sng" algn="ctr">
          <a:solidFill>
            <a:srgbClr val="3494BA">
              <a:shade val="60000"/>
              <a:hueOff val="0"/>
              <a:satOff val="0"/>
              <a:lumOff val="0"/>
              <a:alphaOff val="0"/>
            </a:srgbClr>
          </a:solidFill>
          <a:prstDash val="solid"/>
          <a:miter lim="800000"/>
        </a:ln>
        <a:effectLst/>
      </dgm:spPr>
      <dgm:t>
        <a:bodyPr/>
        <a:lstStyle/>
        <a:p>
          <a:endParaRPr lang="en-GB"/>
        </a:p>
      </dgm:t>
    </dgm:pt>
    <dgm:pt modelId="{FA1D9382-4AC0-4408-8623-9F6295A86E69}" type="sibTrans" cxnId="{3282F299-3AE7-46DD-A8D4-DBC37C4F03ED}">
      <dgm:prSet/>
      <dgm:spPr/>
      <dgm:t>
        <a:bodyPr/>
        <a:lstStyle/>
        <a:p>
          <a:endParaRPr lang="en-GB"/>
        </a:p>
      </dgm:t>
    </dgm:pt>
    <dgm:pt modelId="{7AEF6B6D-61D5-4500-9D46-49C5ABCCD42F}">
      <dgm:prSet phldrT="[Text]" custT="1"/>
      <dgm:spPr>
        <a:xfrm>
          <a:off x="3014445" y="542664"/>
          <a:ext cx="762955" cy="381477"/>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800">
              <a:solidFill>
                <a:sysClr val="window" lastClr="FFFFFF"/>
              </a:solidFill>
              <a:latin typeface="FS Me" panose="02000506040000020004" pitchFamily="2" charset="0"/>
              <a:ea typeface="+mn-ea"/>
              <a:cs typeface="+mn-cs"/>
            </a:rPr>
            <a:t>Asset Manager</a:t>
          </a:r>
        </a:p>
      </dgm:t>
    </dgm:pt>
    <dgm:pt modelId="{2D63D975-E52B-47C6-89B0-77C54F23FDCB}" type="parTrans" cxnId="{2284936E-E6E1-42CB-9BBE-1CCCBF2D6A53}">
      <dgm:prSet/>
      <dgm:spPr>
        <a:xfrm>
          <a:off x="2011158" y="382443"/>
          <a:ext cx="1384764" cy="160220"/>
        </a:xfrm>
        <a:custGeom>
          <a:avLst/>
          <a:gdLst/>
          <a:ahLst/>
          <a:cxnLst/>
          <a:rect l="0" t="0" r="0" b="0"/>
          <a:pathLst>
            <a:path>
              <a:moveTo>
                <a:pt x="0" y="0"/>
              </a:moveTo>
              <a:lnTo>
                <a:pt x="0" y="80110"/>
              </a:lnTo>
              <a:lnTo>
                <a:pt x="1384764" y="80110"/>
              </a:lnTo>
              <a:lnTo>
                <a:pt x="1384764" y="160220"/>
              </a:lnTo>
            </a:path>
          </a:pathLst>
        </a:custGeom>
        <a:noFill/>
        <a:ln w="12700" cap="flat" cmpd="sng" algn="ctr">
          <a:solidFill>
            <a:srgbClr val="3494BA">
              <a:shade val="60000"/>
              <a:hueOff val="0"/>
              <a:satOff val="0"/>
              <a:lumOff val="0"/>
              <a:alphaOff val="0"/>
            </a:srgbClr>
          </a:solidFill>
          <a:prstDash val="solid"/>
          <a:miter lim="800000"/>
        </a:ln>
        <a:effectLst/>
      </dgm:spPr>
      <dgm:t>
        <a:bodyPr/>
        <a:lstStyle/>
        <a:p>
          <a:endParaRPr lang="en-GB"/>
        </a:p>
      </dgm:t>
    </dgm:pt>
    <dgm:pt modelId="{C92A7B54-D701-468E-915B-69668BD7E61B}" type="sibTrans" cxnId="{2284936E-E6E1-42CB-9BBE-1CCCBF2D6A53}">
      <dgm:prSet/>
      <dgm:spPr/>
      <dgm:t>
        <a:bodyPr/>
        <a:lstStyle/>
        <a:p>
          <a:endParaRPr lang="en-GB"/>
        </a:p>
      </dgm:t>
    </dgm:pt>
    <dgm:pt modelId="{39AC3A63-FBC5-4932-BDAE-988DCF093977}">
      <dgm:prSet phldrT="[Text]" custT="1"/>
      <dgm:spPr>
        <a:xfrm>
          <a:off x="1168092" y="542664"/>
          <a:ext cx="762955" cy="381477"/>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800">
              <a:solidFill>
                <a:sysClr val="window" lastClr="FFFFFF"/>
              </a:solidFill>
              <a:latin typeface="FS Me" panose="02000506040000020004" pitchFamily="2" charset="0"/>
              <a:ea typeface="+mn-ea"/>
              <a:cs typeface="+mn-cs"/>
            </a:rPr>
            <a:t>Building Surveyor</a:t>
          </a:r>
        </a:p>
      </dgm:t>
    </dgm:pt>
    <dgm:pt modelId="{39AFECF9-6F68-4761-8EC3-301EF754584B}" type="parTrans" cxnId="{41CB165F-8521-48FD-87BE-A9ECB9B8AF41}">
      <dgm:prSet/>
      <dgm:spPr>
        <a:xfrm>
          <a:off x="1549570" y="382443"/>
          <a:ext cx="461588" cy="160220"/>
        </a:xfrm>
        <a:custGeom>
          <a:avLst/>
          <a:gdLst/>
          <a:ahLst/>
          <a:cxnLst/>
          <a:rect l="0" t="0" r="0" b="0"/>
          <a:pathLst>
            <a:path>
              <a:moveTo>
                <a:pt x="461588" y="0"/>
              </a:moveTo>
              <a:lnTo>
                <a:pt x="461588" y="80110"/>
              </a:lnTo>
              <a:lnTo>
                <a:pt x="0" y="80110"/>
              </a:lnTo>
              <a:lnTo>
                <a:pt x="0" y="160220"/>
              </a:lnTo>
            </a:path>
          </a:pathLst>
        </a:custGeom>
        <a:noFill/>
        <a:ln w="12700" cap="flat" cmpd="sng" algn="ctr">
          <a:solidFill>
            <a:srgbClr val="3494BA">
              <a:shade val="60000"/>
              <a:hueOff val="0"/>
              <a:satOff val="0"/>
              <a:lumOff val="0"/>
              <a:alphaOff val="0"/>
            </a:srgbClr>
          </a:solidFill>
          <a:prstDash val="solid"/>
          <a:miter lim="800000"/>
        </a:ln>
        <a:effectLst/>
      </dgm:spPr>
      <dgm:t>
        <a:bodyPr/>
        <a:lstStyle/>
        <a:p>
          <a:endParaRPr lang="en-GB"/>
        </a:p>
      </dgm:t>
    </dgm:pt>
    <dgm:pt modelId="{6E318A1B-C25E-47DC-A3AC-1A36FEA49B5E}" type="sibTrans" cxnId="{41CB165F-8521-48FD-87BE-A9ECB9B8AF41}">
      <dgm:prSet/>
      <dgm:spPr/>
      <dgm:t>
        <a:bodyPr/>
        <a:lstStyle/>
        <a:p>
          <a:endParaRPr lang="en-GB"/>
        </a:p>
      </dgm:t>
    </dgm:pt>
    <dgm:pt modelId="{2B0329EC-D3D0-44B1-A201-8047CA4707A6}">
      <dgm:prSet phldrT="[Text]" custT="1"/>
      <dgm:spPr>
        <a:xfrm>
          <a:off x="3937621" y="1084362"/>
          <a:ext cx="762955" cy="381477"/>
        </a:xfrm>
        <a:solidFill>
          <a:srgbClr val="FFC00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800">
              <a:solidFill>
                <a:sysClr val="window" lastClr="FFFFFF"/>
              </a:solidFill>
              <a:latin typeface="FS Me" panose="02000506040000020004" pitchFamily="2" charset="0"/>
              <a:ea typeface="+mn-ea"/>
              <a:cs typeface="+mn-cs"/>
            </a:rPr>
            <a:t>Painter and Decorator</a:t>
          </a:r>
        </a:p>
      </dgm:t>
    </dgm:pt>
    <dgm:pt modelId="{3F68A8A1-D030-4BCF-89EF-4079C5D43E3A}" type="parTrans" cxnId="{D5D3C793-7459-4D3D-9232-57AC3EDFEB4C}">
      <dgm:prSet/>
      <dgm:spPr/>
      <dgm:t>
        <a:bodyPr/>
        <a:lstStyle/>
        <a:p>
          <a:endParaRPr lang="en-GB"/>
        </a:p>
      </dgm:t>
    </dgm:pt>
    <dgm:pt modelId="{073281EC-84F0-496C-9641-BDA08E932A71}" type="sibTrans" cxnId="{D5D3C793-7459-4D3D-9232-57AC3EDFEB4C}">
      <dgm:prSet/>
      <dgm:spPr/>
      <dgm:t>
        <a:bodyPr/>
        <a:lstStyle/>
        <a:p>
          <a:endParaRPr lang="en-GB"/>
        </a:p>
      </dgm:t>
    </dgm:pt>
    <dgm:pt modelId="{A1A246CE-AA95-4B0B-9ADF-B37F5517457E}">
      <dgm:prSet phldrT="[Text]" custT="1"/>
      <dgm:spPr>
        <a:xfrm>
          <a:off x="3937621" y="1084362"/>
          <a:ext cx="762955" cy="381477"/>
        </a:xfrm>
        <a:solidFill>
          <a:srgbClr val="0070C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800">
              <a:solidFill>
                <a:sysClr val="window" lastClr="FFFFFF"/>
              </a:solidFill>
              <a:latin typeface="FS Me" panose="02000506040000020004" pitchFamily="2" charset="0"/>
              <a:ea typeface="+mn-ea"/>
              <a:cs typeface="+mn-cs"/>
            </a:rPr>
            <a:t>Painter and Decorator</a:t>
          </a:r>
        </a:p>
      </dgm:t>
    </dgm:pt>
    <dgm:pt modelId="{75C09E69-EC1D-4F10-BF67-8A8238F81D60}" type="parTrans" cxnId="{E6695802-160B-4182-86C5-08F6BBFB3828}">
      <dgm:prSet/>
      <dgm:spPr/>
      <dgm:t>
        <a:bodyPr/>
        <a:lstStyle/>
        <a:p>
          <a:endParaRPr lang="en-GB"/>
        </a:p>
      </dgm:t>
    </dgm:pt>
    <dgm:pt modelId="{8AD68DCD-B8B7-4AEB-9EDA-58FDB87779E7}" type="sibTrans" cxnId="{E6695802-160B-4182-86C5-08F6BBFB3828}">
      <dgm:prSet/>
      <dgm:spPr/>
      <dgm:t>
        <a:bodyPr/>
        <a:lstStyle/>
        <a:p>
          <a:endParaRPr lang="en-GB"/>
        </a:p>
      </dgm:t>
    </dgm:pt>
    <dgm:pt modelId="{E1452DA7-A871-42D3-AFDF-A627203BD435}" type="pres">
      <dgm:prSet presAssocID="{06AAFC95-17B3-4EFC-A4F4-DC0EB07454C1}" presName="hierChild1" presStyleCnt="0">
        <dgm:presLayoutVars>
          <dgm:orgChart val="1"/>
          <dgm:chPref val="1"/>
          <dgm:dir/>
          <dgm:animOne val="branch"/>
          <dgm:animLvl val="lvl"/>
          <dgm:resizeHandles/>
        </dgm:presLayoutVars>
      </dgm:prSet>
      <dgm:spPr/>
    </dgm:pt>
    <dgm:pt modelId="{CBB31F6C-7307-4F88-BEBF-78CF1F3814D5}" type="pres">
      <dgm:prSet presAssocID="{56CC35EB-FBFB-4761-B009-7BAE77EF4CC1}" presName="hierRoot1" presStyleCnt="0">
        <dgm:presLayoutVars>
          <dgm:hierBranch val="init"/>
        </dgm:presLayoutVars>
      </dgm:prSet>
      <dgm:spPr/>
    </dgm:pt>
    <dgm:pt modelId="{6F65BDC3-944A-4C0F-AB70-02D18D8DF9A0}" type="pres">
      <dgm:prSet presAssocID="{56CC35EB-FBFB-4761-B009-7BAE77EF4CC1}" presName="rootComposite1" presStyleCnt="0"/>
      <dgm:spPr/>
    </dgm:pt>
    <dgm:pt modelId="{0F3F3FFB-6E9B-4964-8C8E-28AB06EE94BC}" type="pres">
      <dgm:prSet presAssocID="{56CC35EB-FBFB-4761-B009-7BAE77EF4CC1}" presName="rootText1" presStyleLbl="node0" presStyleIdx="0" presStyleCnt="1">
        <dgm:presLayoutVars>
          <dgm:chPref val="3"/>
        </dgm:presLayoutVars>
      </dgm:prSet>
      <dgm:spPr/>
    </dgm:pt>
    <dgm:pt modelId="{D260D152-6745-46FD-A027-2995341A3118}" type="pres">
      <dgm:prSet presAssocID="{56CC35EB-FBFB-4761-B009-7BAE77EF4CC1}" presName="rootConnector1" presStyleLbl="node1" presStyleIdx="0" presStyleCnt="0"/>
      <dgm:spPr/>
    </dgm:pt>
    <dgm:pt modelId="{BC642036-12FC-45BD-AE48-9C18D6FDC685}" type="pres">
      <dgm:prSet presAssocID="{56CC35EB-FBFB-4761-B009-7BAE77EF4CC1}" presName="hierChild2" presStyleCnt="0"/>
      <dgm:spPr/>
    </dgm:pt>
    <dgm:pt modelId="{08BF2F39-F868-4E09-AEBA-E94819A2A66A}" type="pres">
      <dgm:prSet presAssocID="{019EF6FA-3E81-4D06-A79E-A2B58ECC35C4}" presName="Name37" presStyleLbl="parChTrans1D2" presStyleIdx="0" presStyleCnt="4"/>
      <dgm:spPr/>
    </dgm:pt>
    <dgm:pt modelId="{665D92C1-BDDE-4136-9A2D-2978B6F4ECDC}" type="pres">
      <dgm:prSet presAssocID="{EE991B14-7797-43F8-9729-17377F1258CA}" presName="hierRoot2" presStyleCnt="0">
        <dgm:presLayoutVars>
          <dgm:hierBranch val="init"/>
        </dgm:presLayoutVars>
      </dgm:prSet>
      <dgm:spPr/>
    </dgm:pt>
    <dgm:pt modelId="{D054D246-89ED-4C3A-BF21-10FA89328509}" type="pres">
      <dgm:prSet presAssocID="{EE991B14-7797-43F8-9729-17377F1258CA}" presName="rootComposite" presStyleCnt="0"/>
      <dgm:spPr/>
    </dgm:pt>
    <dgm:pt modelId="{713191E1-A4C7-4FC8-9125-FFB9FA2C0CF6}" type="pres">
      <dgm:prSet presAssocID="{EE991B14-7797-43F8-9729-17377F1258CA}" presName="rootText" presStyleLbl="node2" presStyleIdx="0" presStyleCnt="4">
        <dgm:presLayoutVars>
          <dgm:chPref val="3"/>
        </dgm:presLayoutVars>
      </dgm:prSet>
      <dgm:spPr/>
    </dgm:pt>
    <dgm:pt modelId="{0F1AC899-DD14-4945-ACB7-8EDECA4D4558}" type="pres">
      <dgm:prSet presAssocID="{EE991B14-7797-43F8-9729-17377F1258CA}" presName="rootConnector" presStyleLbl="node2" presStyleIdx="0" presStyleCnt="4"/>
      <dgm:spPr/>
    </dgm:pt>
    <dgm:pt modelId="{39EFCF48-F1A8-4367-85BE-AF4EDEB09602}" type="pres">
      <dgm:prSet presAssocID="{EE991B14-7797-43F8-9729-17377F1258CA}" presName="hierChild4" presStyleCnt="0"/>
      <dgm:spPr/>
    </dgm:pt>
    <dgm:pt modelId="{CF43FDD7-585F-4E83-AB67-F4E69E05A21B}" type="pres">
      <dgm:prSet presAssocID="{EE991B14-7797-43F8-9729-17377F1258CA}" presName="hierChild5" presStyleCnt="0"/>
      <dgm:spPr/>
    </dgm:pt>
    <dgm:pt modelId="{4E28BFD9-87A1-486E-A096-B662A9D94529}" type="pres">
      <dgm:prSet presAssocID="{39AFECF9-6F68-4761-8EC3-301EF754584B}" presName="Name37" presStyleLbl="parChTrans1D2" presStyleIdx="1" presStyleCnt="4"/>
      <dgm:spPr/>
    </dgm:pt>
    <dgm:pt modelId="{7E23BBA5-BE21-48FB-8D47-3E8988E61E58}" type="pres">
      <dgm:prSet presAssocID="{39AC3A63-FBC5-4932-BDAE-988DCF093977}" presName="hierRoot2" presStyleCnt="0">
        <dgm:presLayoutVars>
          <dgm:hierBranch val="init"/>
        </dgm:presLayoutVars>
      </dgm:prSet>
      <dgm:spPr/>
    </dgm:pt>
    <dgm:pt modelId="{76AFCF2C-E772-4AA0-840B-AAF65575C9B2}" type="pres">
      <dgm:prSet presAssocID="{39AC3A63-FBC5-4932-BDAE-988DCF093977}" presName="rootComposite" presStyleCnt="0"/>
      <dgm:spPr/>
    </dgm:pt>
    <dgm:pt modelId="{BB1070B4-F041-407D-819E-1669314ADE3C}" type="pres">
      <dgm:prSet presAssocID="{39AC3A63-FBC5-4932-BDAE-988DCF093977}" presName="rootText" presStyleLbl="node2" presStyleIdx="1" presStyleCnt="4">
        <dgm:presLayoutVars>
          <dgm:chPref val="3"/>
        </dgm:presLayoutVars>
      </dgm:prSet>
      <dgm:spPr/>
    </dgm:pt>
    <dgm:pt modelId="{0F81E814-A324-40F5-9182-672CB3023837}" type="pres">
      <dgm:prSet presAssocID="{39AC3A63-FBC5-4932-BDAE-988DCF093977}" presName="rootConnector" presStyleLbl="node2" presStyleIdx="1" presStyleCnt="4"/>
      <dgm:spPr/>
    </dgm:pt>
    <dgm:pt modelId="{612A00DE-84C4-4CF3-B3AA-50C14321B679}" type="pres">
      <dgm:prSet presAssocID="{39AC3A63-FBC5-4932-BDAE-988DCF093977}" presName="hierChild4" presStyleCnt="0"/>
      <dgm:spPr/>
    </dgm:pt>
    <dgm:pt modelId="{4C91FCEE-7269-41B1-AE50-96B84185DEDC}" type="pres">
      <dgm:prSet presAssocID="{39AC3A63-FBC5-4932-BDAE-988DCF093977}" presName="hierChild5" presStyleCnt="0"/>
      <dgm:spPr/>
    </dgm:pt>
    <dgm:pt modelId="{922D972D-493B-47F7-BAB7-37D4FD0CF8F3}" type="pres">
      <dgm:prSet presAssocID="{0643ED87-6BB1-46CF-904C-109D54C813D9}" presName="Name37" presStyleLbl="parChTrans1D2" presStyleIdx="2" presStyleCnt="4"/>
      <dgm:spPr/>
    </dgm:pt>
    <dgm:pt modelId="{1B3787B9-E14C-4A30-965D-D19EC1503209}" type="pres">
      <dgm:prSet presAssocID="{9DB427FE-601A-47AB-968B-79FB8251416F}" presName="hierRoot2" presStyleCnt="0">
        <dgm:presLayoutVars>
          <dgm:hierBranch/>
        </dgm:presLayoutVars>
      </dgm:prSet>
      <dgm:spPr/>
    </dgm:pt>
    <dgm:pt modelId="{691B0DFD-34C3-4940-97CF-EB0F7AA848EB}" type="pres">
      <dgm:prSet presAssocID="{9DB427FE-601A-47AB-968B-79FB8251416F}" presName="rootComposite" presStyleCnt="0"/>
      <dgm:spPr/>
    </dgm:pt>
    <dgm:pt modelId="{EDCF8E0E-EEF3-4F07-8D70-43D3F6D6317D}" type="pres">
      <dgm:prSet presAssocID="{9DB427FE-601A-47AB-968B-79FB8251416F}" presName="rootText" presStyleLbl="node2" presStyleIdx="2" presStyleCnt="4">
        <dgm:presLayoutVars>
          <dgm:chPref val="3"/>
        </dgm:presLayoutVars>
      </dgm:prSet>
      <dgm:spPr/>
    </dgm:pt>
    <dgm:pt modelId="{B0ABF3E9-34FB-46F3-8388-D9926CC397CE}" type="pres">
      <dgm:prSet presAssocID="{9DB427FE-601A-47AB-968B-79FB8251416F}" presName="rootConnector" presStyleLbl="node2" presStyleIdx="2" presStyleCnt="4"/>
      <dgm:spPr/>
    </dgm:pt>
    <dgm:pt modelId="{A8EC8D65-5F0A-4A0F-8810-20771E82F36F}" type="pres">
      <dgm:prSet presAssocID="{9DB427FE-601A-47AB-968B-79FB8251416F}" presName="hierChild4" presStyleCnt="0"/>
      <dgm:spPr/>
    </dgm:pt>
    <dgm:pt modelId="{E7469E69-8244-47E4-B0D5-0D611B7118FD}" type="pres">
      <dgm:prSet presAssocID="{9DB427FE-601A-47AB-968B-79FB8251416F}" presName="hierChild5" presStyleCnt="0"/>
      <dgm:spPr/>
    </dgm:pt>
    <dgm:pt modelId="{2A6DA8AA-BD58-4AD5-AAEF-A2D03CED2B0B}" type="pres">
      <dgm:prSet presAssocID="{2D63D975-E52B-47C6-89B0-77C54F23FDCB}" presName="Name37" presStyleLbl="parChTrans1D2" presStyleIdx="3" presStyleCnt="4"/>
      <dgm:spPr/>
    </dgm:pt>
    <dgm:pt modelId="{521845EF-B042-4276-987E-1C0DB108A5E6}" type="pres">
      <dgm:prSet presAssocID="{7AEF6B6D-61D5-4500-9D46-49C5ABCCD42F}" presName="hierRoot2" presStyleCnt="0">
        <dgm:presLayoutVars>
          <dgm:hierBranch/>
        </dgm:presLayoutVars>
      </dgm:prSet>
      <dgm:spPr/>
    </dgm:pt>
    <dgm:pt modelId="{8A9FFAE9-EE40-4544-BCC9-8A208D831890}" type="pres">
      <dgm:prSet presAssocID="{7AEF6B6D-61D5-4500-9D46-49C5ABCCD42F}" presName="rootComposite" presStyleCnt="0"/>
      <dgm:spPr/>
    </dgm:pt>
    <dgm:pt modelId="{59F413CD-E584-4E9F-9F98-C1B69C74D222}" type="pres">
      <dgm:prSet presAssocID="{7AEF6B6D-61D5-4500-9D46-49C5ABCCD42F}" presName="rootText" presStyleLbl="node2" presStyleIdx="3" presStyleCnt="4">
        <dgm:presLayoutVars>
          <dgm:chPref val="3"/>
        </dgm:presLayoutVars>
      </dgm:prSet>
      <dgm:spPr/>
    </dgm:pt>
    <dgm:pt modelId="{7C6147C8-86C7-4EB4-806E-E5639019A424}" type="pres">
      <dgm:prSet presAssocID="{7AEF6B6D-61D5-4500-9D46-49C5ABCCD42F}" presName="rootConnector" presStyleLbl="node2" presStyleIdx="3" presStyleCnt="4"/>
      <dgm:spPr/>
    </dgm:pt>
    <dgm:pt modelId="{1C71E3FC-E369-4170-9D7D-1E4116FCC2D1}" type="pres">
      <dgm:prSet presAssocID="{7AEF6B6D-61D5-4500-9D46-49C5ABCCD42F}" presName="hierChild4" presStyleCnt="0"/>
      <dgm:spPr/>
    </dgm:pt>
    <dgm:pt modelId="{ECF31736-347F-481F-B07C-C999F2B7B446}" type="pres">
      <dgm:prSet presAssocID="{48527AF7-72FA-4DA9-80CD-13C9C2589C8F}" presName="Name35" presStyleLbl="parChTrans1D3" presStyleIdx="0" presStyleCnt="5"/>
      <dgm:spPr/>
    </dgm:pt>
    <dgm:pt modelId="{15AA239C-C2F3-4AF1-A252-0C6C73E7B0B4}" type="pres">
      <dgm:prSet presAssocID="{C9C60185-9B9A-4556-ACEE-EFF8EC8A014C}" presName="hierRoot2" presStyleCnt="0">
        <dgm:presLayoutVars>
          <dgm:hierBranch/>
        </dgm:presLayoutVars>
      </dgm:prSet>
      <dgm:spPr/>
    </dgm:pt>
    <dgm:pt modelId="{0C17B5EC-6DA8-4904-A550-B09C2D3023A5}" type="pres">
      <dgm:prSet presAssocID="{C9C60185-9B9A-4556-ACEE-EFF8EC8A014C}" presName="rootComposite" presStyleCnt="0"/>
      <dgm:spPr/>
    </dgm:pt>
    <dgm:pt modelId="{FD89763B-7FAA-4FD8-B794-FBE22C025EB7}" type="pres">
      <dgm:prSet presAssocID="{C9C60185-9B9A-4556-ACEE-EFF8EC8A014C}" presName="rootText" presStyleLbl="node3" presStyleIdx="0" presStyleCnt="5">
        <dgm:presLayoutVars>
          <dgm:chPref val="3"/>
        </dgm:presLayoutVars>
      </dgm:prSet>
      <dgm:spPr/>
    </dgm:pt>
    <dgm:pt modelId="{A3498850-1804-4585-AA43-0D3D5FFF7C70}" type="pres">
      <dgm:prSet presAssocID="{C9C60185-9B9A-4556-ACEE-EFF8EC8A014C}" presName="rootConnector" presStyleLbl="node3" presStyleIdx="0" presStyleCnt="5"/>
      <dgm:spPr/>
    </dgm:pt>
    <dgm:pt modelId="{A6854232-8651-470F-A360-FDFD606E4866}" type="pres">
      <dgm:prSet presAssocID="{C9C60185-9B9A-4556-ACEE-EFF8EC8A014C}" presName="hierChild4" presStyleCnt="0"/>
      <dgm:spPr/>
    </dgm:pt>
    <dgm:pt modelId="{B82CBF72-C82D-47C0-8245-4E6467C541AA}" type="pres">
      <dgm:prSet presAssocID="{C9C60185-9B9A-4556-ACEE-EFF8EC8A014C}" presName="hierChild5" presStyleCnt="0"/>
      <dgm:spPr/>
    </dgm:pt>
    <dgm:pt modelId="{5AD9B205-6BE5-4292-BA4F-B6DA77A4097E}" type="pres">
      <dgm:prSet presAssocID="{2231AA5B-28DB-4F57-9920-757030184BE3}" presName="Name35" presStyleLbl="parChTrans1D3" presStyleIdx="1" presStyleCnt="5"/>
      <dgm:spPr/>
    </dgm:pt>
    <dgm:pt modelId="{140E0541-AE0A-4340-93A3-C2CF7798374C}" type="pres">
      <dgm:prSet presAssocID="{6CE5D250-678D-487D-A049-143EDA99A1E4}" presName="hierRoot2" presStyleCnt="0">
        <dgm:presLayoutVars>
          <dgm:hierBranch val="init"/>
        </dgm:presLayoutVars>
      </dgm:prSet>
      <dgm:spPr/>
    </dgm:pt>
    <dgm:pt modelId="{F23B70C7-02DA-4EE0-97ED-88D84C193D46}" type="pres">
      <dgm:prSet presAssocID="{6CE5D250-678D-487D-A049-143EDA99A1E4}" presName="rootComposite" presStyleCnt="0"/>
      <dgm:spPr/>
    </dgm:pt>
    <dgm:pt modelId="{36514073-A02B-4BF2-8E06-5AF23D2FA2F0}" type="pres">
      <dgm:prSet presAssocID="{6CE5D250-678D-487D-A049-143EDA99A1E4}" presName="rootText" presStyleLbl="node3" presStyleIdx="1" presStyleCnt="5">
        <dgm:presLayoutVars>
          <dgm:chPref val="3"/>
        </dgm:presLayoutVars>
      </dgm:prSet>
      <dgm:spPr/>
    </dgm:pt>
    <dgm:pt modelId="{3B63106C-B801-497C-BA58-BCAC63AD17CE}" type="pres">
      <dgm:prSet presAssocID="{6CE5D250-678D-487D-A049-143EDA99A1E4}" presName="rootConnector" presStyleLbl="node3" presStyleIdx="1" presStyleCnt="5"/>
      <dgm:spPr/>
    </dgm:pt>
    <dgm:pt modelId="{12E75D83-EAD3-46E4-B671-FA12A5016A1F}" type="pres">
      <dgm:prSet presAssocID="{6CE5D250-678D-487D-A049-143EDA99A1E4}" presName="hierChild4" presStyleCnt="0"/>
      <dgm:spPr/>
    </dgm:pt>
    <dgm:pt modelId="{3D1AAE22-EF3B-4381-9355-37DF4C74097B}" type="pres">
      <dgm:prSet presAssocID="{6CE5D250-678D-487D-A049-143EDA99A1E4}" presName="hierChild5" presStyleCnt="0"/>
      <dgm:spPr/>
    </dgm:pt>
    <dgm:pt modelId="{5C4D2D17-C2CA-4464-9F78-48AE9E9A36BB}" type="pres">
      <dgm:prSet presAssocID="{273AB5B1-DB64-43D8-B243-A93359490584}" presName="Name35" presStyleLbl="parChTrans1D3" presStyleIdx="2" presStyleCnt="5"/>
      <dgm:spPr/>
    </dgm:pt>
    <dgm:pt modelId="{1F5E1BF4-B5E3-4E1E-9E00-091F45C40AB3}" type="pres">
      <dgm:prSet presAssocID="{53409DDC-DABB-45FC-85E9-DFEAA23DAD94}" presName="hierRoot2" presStyleCnt="0">
        <dgm:presLayoutVars>
          <dgm:hierBranch val="init"/>
        </dgm:presLayoutVars>
      </dgm:prSet>
      <dgm:spPr/>
    </dgm:pt>
    <dgm:pt modelId="{9B9BD774-29FD-4943-A1EB-2B817C3AAA01}" type="pres">
      <dgm:prSet presAssocID="{53409DDC-DABB-45FC-85E9-DFEAA23DAD94}" presName="rootComposite" presStyleCnt="0"/>
      <dgm:spPr/>
    </dgm:pt>
    <dgm:pt modelId="{FB013068-63C6-4B0D-B721-A634B06C7B50}" type="pres">
      <dgm:prSet presAssocID="{53409DDC-DABB-45FC-85E9-DFEAA23DAD94}" presName="rootText" presStyleLbl="node3" presStyleIdx="2" presStyleCnt="5">
        <dgm:presLayoutVars>
          <dgm:chPref val="3"/>
        </dgm:presLayoutVars>
      </dgm:prSet>
      <dgm:spPr/>
    </dgm:pt>
    <dgm:pt modelId="{2CCC030A-89B9-42A3-9887-80E6EDD1ECF0}" type="pres">
      <dgm:prSet presAssocID="{53409DDC-DABB-45FC-85E9-DFEAA23DAD94}" presName="rootConnector" presStyleLbl="node3" presStyleIdx="2" presStyleCnt="5"/>
      <dgm:spPr/>
    </dgm:pt>
    <dgm:pt modelId="{0994E968-CDB2-41B0-8D97-2A378A14B2B4}" type="pres">
      <dgm:prSet presAssocID="{53409DDC-DABB-45FC-85E9-DFEAA23DAD94}" presName="hierChild4" presStyleCnt="0"/>
      <dgm:spPr/>
    </dgm:pt>
    <dgm:pt modelId="{CFB9357D-F141-408C-8022-CC5A7D97CAB8}" type="pres">
      <dgm:prSet presAssocID="{53409DDC-DABB-45FC-85E9-DFEAA23DAD94}" presName="hierChild5" presStyleCnt="0"/>
      <dgm:spPr/>
    </dgm:pt>
    <dgm:pt modelId="{77932265-7336-4784-B11D-3A2A2B6AFF3F}" type="pres">
      <dgm:prSet presAssocID="{F6C9C13B-482D-43EC-892F-BC6C74CA0B51}" presName="Name35" presStyleLbl="parChTrans1D3" presStyleIdx="3" presStyleCnt="5"/>
      <dgm:spPr/>
    </dgm:pt>
    <dgm:pt modelId="{A66B91A5-455F-4157-A680-F1DC54C8CB0C}" type="pres">
      <dgm:prSet presAssocID="{21CA3304-8E0F-452C-9DDC-B82674A2FC04}" presName="hierRoot2" presStyleCnt="0">
        <dgm:presLayoutVars>
          <dgm:hierBranch/>
        </dgm:presLayoutVars>
      </dgm:prSet>
      <dgm:spPr/>
    </dgm:pt>
    <dgm:pt modelId="{EE835B61-E55D-4AC8-A7E8-B4989BEBD9D5}" type="pres">
      <dgm:prSet presAssocID="{21CA3304-8E0F-452C-9DDC-B82674A2FC04}" presName="rootComposite" presStyleCnt="0"/>
      <dgm:spPr/>
    </dgm:pt>
    <dgm:pt modelId="{DE0E200F-A023-431B-9D56-DD143144CF4A}" type="pres">
      <dgm:prSet presAssocID="{21CA3304-8E0F-452C-9DDC-B82674A2FC04}" presName="rootText" presStyleLbl="node3" presStyleIdx="3" presStyleCnt="5">
        <dgm:presLayoutVars>
          <dgm:chPref val="3"/>
        </dgm:presLayoutVars>
      </dgm:prSet>
      <dgm:spPr/>
    </dgm:pt>
    <dgm:pt modelId="{5DEB43B9-5D22-456A-AD57-E8B4558366A6}" type="pres">
      <dgm:prSet presAssocID="{21CA3304-8E0F-452C-9DDC-B82674A2FC04}" presName="rootConnector" presStyleLbl="node3" presStyleIdx="3" presStyleCnt="5"/>
      <dgm:spPr/>
    </dgm:pt>
    <dgm:pt modelId="{0CF426FB-BEFA-4DBA-9964-A560BFCA21CB}" type="pres">
      <dgm:prSet presAssocID="{21CA3304-8E0F-452C-9DDC-B82674A2FC04}" presName="hierChild4" presStyleCnt="0"/>
      <dgm:spPr/>
    </dgm:pt>
    <dgm:pt modelId="{7467F134-AFE6-4CAD-AF10-AE55B0845FC0}" type="pres">
      <dgm:prSet presAssocID="{3F68A8A1-D030-4BCF-89EF-4079C5D43E3A}" presName="Name35" presStyleLbl="parChTrans1D4" presStyleIdx="0" presStyleCnt="2"/>
      <dgm:spPr/>
    </dgm:pt>
    <dgm:pt modelId="{EC00E081-52F1-44F8-9018-EBEBC974E305}" type="pres">
      <dgm:prSet presAssocID="{2B0329EC-D3D0-44B1-A201-8047CA4707A6}" presName="hierRoot2" presStyleCnt="0">
        <dgm:presLayoutVars>
          <dgm:hierBranch val="init"/>
        </dgm:presLayoutVars>
      </dgm:prSet>
      <dgm:spPr/>
    </dgm:pt>
    <dgm:pt modelId="{CF67D5A4-3A6B-44BF-A0DC-D07C7918A153}" type="pres">
      <dgm:prSet presAssocID="{2B0329EC-D3D0-44B1-A201-8047CA4707A6}" presName="rootComposite" presStyleCnt="0"/>
      <dgm:spPr/>
    </dgm:pt>
    <dgm:pt modelId="{32624309-171A-4AE1-BC3B-AA508EA71F5D}" type="pres">
      <dgm:prSet presAssocID="{2B0329EC-D3D0-44B1-A201-8047CA4707A6}" presName="rootText" presStyleLbl="node4" presStyleIdx="0" presStyleCnt="2">
        <dgm:presLayoutVars>
          <dgm:chPref val="3"/>
        </dgm:presLayoutVars>
      </dgm:prSet>
      <dgm:spPr>
        <a:prstGeom prst="rect">
          <a:avLst/>
        </a:prstGeom>
      </dgm:spPr>
    </dgm:pt>
    <dgm:pt modelId="{ECDE1BEB-B97D-41AC-A9E9-B2C207B1649A}" type="pres">
      <dgm:prSet presAssocID="{2B0329EC-D3D0-44B1-A201-8047CA4707A6}" presName="rootConnector" presStyleLbl="node4" presStyleIdx="0" presStyleCnt="2"/>
      <dgm:spPr/>
    </dgm:pt>
    <dgm:pt modelId="{94449402-1860-4A23-B02B-9DBB585E43ED}" type="pres">
      <dgm:prSet presAssocID="{2B0329EC-D3D0-44B1-A201-8047CA4707A6}" presName="hierChild4" presStyleCnt="0"/>
      <dgm:spPr/>
    </dgm:pt>
    <dgm:pt modelId="{4D465BD1-CCAE-4B97-8208-187F2858FAAB}" type="pres">
      <dgm:prSet presAssocID="{2B0329EC-D3D0-44B1-A201-8047CA4707A6}" presName="hierChild5" presStyleCnt="0"/>
      <dgm:spPr/>
    </dgm:pt>
    <dgm:pt modelId="{B837D814-C79F-4686-9EAA-86FC74D01E43}" type="pres">
      <dgm:prSet presAssocID="{75C09E69-EC1D-4F10-BF67-8A8238F81D60}" presName="Name35" presStyleLbl="parChTrans1D4" presStyleIdx="1" presStyleCnt="2"/>
      <dgm:spPr/>
    </dgm:pt>
    <dgm:pt modelId="{2F8A6275-72D3-4BB7-B82E-ABCE1A8C7072}" type="pres">
      <dgm:prSet presAssocID="{A1A246CE-AA95-4B0B-9ADF-B37F5517457E}" presName="hierRoot2" presStyleCnt="0">
        <dgm:presLayoutVars>
          <dgm:hierBranch val="init"/>
        </dgm:presLayoutVars>
      </dgm:prSet>
      <dgm:spPr/>
    </dgm:pt>
    <dgm:pt modelId="{5FCADB0B-D235-4DE5-88C7-0049E5E429C4}" type="pres">
      <dgm:prSet presAssocID="{A1A246CE-AA95-4B0B-9ADF-B37F5517457E}" presName="rootComposite" presStyleCnt="0"/>
      <dgm:spPr/>
    </dgm:pt>
    <dgm:pt modelId="{E57AE1E1-5DD5-4AF9-A862-FD600B2549A8}" type="pres">
      <dgm:prSet presAssocID="{A1A246CE-AA95-4B0B-9ADF-B37F5517457E}" presName="rootText" presStyleLbl="node4" presStyleIdx="1" presStyleCnt="2">
        <dgm:presLayoutVars>
          <dgm:chPref val="3"/>
        </dgm:presLayoutVars>
      </dgm:prSet>
      <dgm:spPr/>
    </dgm:pt>
    <dgm:pt modelId="{F29167C2-5446-42E1-83C2-F8CAAD5CB68B}" type="pres">
      <dgm:prSet presAssocID="{A1A246CE-AA95-4B0B-9ADF-B37F5517457E}" presName="rootConnector" presStyleLbl="node4" presStyleIdx="1" presStyleCnt="2"/>
      <dgm:spPr/>
    </dgm:pt>
    <dgm:pt modelId="{D226AACE-A8AF-43C3-BC6D-5287820CB65D}" type="pres">
      <dgm:prSet presAssocID="{A1A246CE-AA95-4B0B-9ADF-B37F5517457E}" presName="hierChild4" presStyleCnt="0"/>
      <dgm:spPr/>
    </dgm:pt>
    <dgm:pt modelId="{BB51140F-5A26-4A91-94B9-A94EC40575B6}" type="pres">
      <dgm:prSet presAssocID="{A1A246CE-AA95-4B0B-9ADF-B37F5517457E}" presName="hierChild5" presStyleCnt="0"/>
      <dgm:spPr/>
    </dgm:pt>
    <dgm:pt modelId="{3E1CFC10-33F5-46AC-908D-7D8A0A075BEC}" type="pres">
      <dgm:prSet presAssocID="{21CA3304-8E0F-452C-9DDC-B82674A2FC04}" presName="hierChild5" presStyleCnt="0"/>
      <dgm:spPr/>
    </dgm:pt>
    <dgm:pt modelId="{A84C864E-05AC-448D-AC2B-EFFC7740E1CE}" type="pres">
      <dgm:prSet presAssocID="{49B6FAB4-877F-425E-9C95-19072C2A6A19}" presName="Name35" presStyleLbl="parChTrans1D3" presStyleIdx="4" presStyleCnt="5"/>
      <dgm:spPr/>
    </dgm:pt>
    <dgm:pt modelId="{7E2424B3-D574-48C7-B131-3270FB602442}" type="pres">
      <dgm:prSet presAssocID="{62B8B862-D0B6-4212-A3D3-7426B5039F40}" presName="hierRoot2" presStyleCnt="0">
        <dgm:presLayoutVars>
          <dgm:hierBranch val="init"/>
        </dgm:presLayoutVars>
      </dgm:prSet>
      <dgm:spPr/>
    </dgm:pt>
    <dgm:pt modelId="{E39A2988-31B5-4606-9CFF-A61E31D916C3}" type="pres">
      <dgm:prSet presAssocID="{62B8B862-D0B6-4212-A3D3-7426B5039F40}" presName="rootComposite" presStyleCnt="0"/>
      <dgm:spPr/>
    </dgm:pt>
    <dgm:pt modelId="{E8A310EA-CABF-4CC9-8258-1C0ADEA78374}" type="pres">
      <dgm:prSet presAssocID="{62B8B862-D0B6-4212-A3D3-7426B5039F40}" presName="rootText" presStyleLbl="node3" presStyleIdx="4" presStyleCnt="5">
        <dgm:presLayoutVars>
          <dgm:chPref val="3"/>
        </dgm:presLayoutVars>
      </dgm:prSet>
      <dgm:spPr/>
    </dgm:pt>
    <dgm:pt modelId="{69F8684C-E6DE-4C1C-B22D-3820E856551D}" type="pres">
      <dgm:prSet presAssocID="{62B8B862-D0B6-4212-A3D3-7426B5039F40}" presName="rootConnector" presStyleLbl="node3" presStyleIdx="4" presStyleCnt="5"/>
      <dgm:spPr/>
    </dgm:pt>
    <dgm:pt modelId="{B7C5BB5F-5919-4BBC-8603-09C53DC1DFE8}" type="pres">
      <dgm:prSet presAssocID="{62B8B862-D0B6-4212-A3D3-7426B5039F40}" presName="hierChild4" presStyleCnt="0"/>
      <dgm:spPr/>
    </dgm:pt>
    <dgm:pt modelId="{B40E185E-4C8B-4519-9FC3-60F2979F90BA}" type="pres">
      <dgm:prSet presAssocID="{62B8B862-D0B6-4212-A3D3-7426B5039F40}" presName="hierChild5" presStyleCnt="0"/>
      <dgm:spPr/>
    </dgm:pt>
    <dgm:pt modelId="{8A79F8A3-29D8-4EB6-A3D0-87335285EB4A}" type="pres">
      <dgm:prSet presAssocID="{7AEF6B6D-61D5-4500-9D46-49C5ABCCD42F}" presName="hierChild5" presStyleCnt="0"/>
      <dgm:spPr/>
    </dgm:pt>
    <dgm:pt modelId="{43A46DDB-7E00-40C2-A6EA-BCCB60310768}" type="pres">
      <dgm:prSet presAssocID="{56CC35EB-FBFB-4761-B009-7BAE77EF4CC1}" presName="hierChild3" presStyleCnt="0"/>
      <dgm:spPr/>
    </dgm:pt>
  </dgm:ptLst>
  <dgm:cxnLst>
    <dgm:cxn modelId="{75296F00-03EE-4932-8EC3-F1DE686B69FC}" type="presOf" srcId="{2D63D975-E52B-47C6-89B0-77C54F23FDCB}" destId="{2A6DA8AA-BD58-4AD5-AAEF-A2D03CED2B0B}" srcOrd="0" destOrd="0" presId="urn:microsoft.com/office/officeart/2005/8/layout/orgChart1"/>
    <dgm:cxn modelId="{E6695802-160B-4182-86C5-08F6BBFB3828}" srcId="{21CA3304-8E0F-452C-9DDC-B82674A2FC04}" destId="{A1A246CE-AA95-4B0B-9ADF-B37F5517457E}" srcOrd="1" destOrd="0" parTransId="{75C09E69-EC1D-4F10-BF67-8A8238F81D60}" sibTransId="{8AD68DCD-B8B7-4AEB-9EDA-58FDB87779E7}"/>
    <dgm:cxn modelId="{85941B13-74F2-45A7-BDD6-93ED0F5CE640}" type="presOf" srcId="{EE991B14-7797-43F8-9729-17377F1258CA}" destId="{0F1AC899-DD14-4945-ACB7-8EDECA4D4558}" srcOrd="1" destOrd="0" presId="urn:microsoft.com/office/officeart/2005/8/layout/orgChart1"/>
    <dgm:cxn modelId="{9769011A-DCED-46CB-8416-659E312FD674}" srcId="{56CC35EB-FBFB-4761-B009-7BAE77EF4CC1}" destId="{9DB427FE-601A-47AB-968B-79FB8251416F}" srcOrd="2" destOrd="0" parTransId="{0643ED87-6BB1-46CF-904C-109D54C813D9}" sibTransId="{092ED2B3-3409-42B1-9B88-3DB83F91C14D}"/>
    <dgm:cxn modelId="{7795301F-67F5-4698-A6D6-6DD4879B0F11}" type="presOf" srcId="{6CE5D250-678D-487D-A049-143EDA99A1E4}" destId="{36514073-A02B-4BF2-8E06-5AF23D2FA2F0}" srcOrd="0" destOrd="0" presId="urn:microsoft.com/office/officeart/2005/8/layout/orgChart1"/>
    <dgm:cxn modelId="{6B207120-ECA3-451D-A270-2C9019AD8527}" type="presOf" srcId="{39AC3A63-FBC5-4932-BDAE-988DCF093977}" destId="{BB1070B4-F041-407D-819E-1669314ADE3C}" srcOrd="0" destOrd="0" presId="urn:microsoft.com/office/officeart/2005/8/layout/orgChart1"/>
    <dgm:cxn modelId="{58D21A25-C951-4514-8720-2B80092B0CD7}" type="presOf" srcId="{56CC35EB-FBFB-4761-B009-7BAE77EF4CC1}" destId="{0F3F3FFB-6E9B-4964-8C8E-28AB06EE94BC}" srcOrd="0" destOrd="0" presId="urn:microsoft.com/office/officeart/2005/8/layout/orgChart1"/>
    <dgm:cxn modelId="{98CDD22D-2A8A-4952-B484-5E2C5DFA7E46}" type="presOf" srcId="{53409DDC-DABB-45FC-85E9-DFEAA23DAD94}" destId="{FB013068-63C6-4B0D-B721-A634B06C7B50}" srcOrd="0" destOrd="0" presId="urn:microsoft.com/office/officeart/2005/8/layout/orgChart1"/>
    <dgm:cxn modelId="{54FE0234-38A3-4715-ACCA-C8BFF5947D80}" type="presOf" srcId="{48527AF7-72FA-4DA9-80CD-13C9C2589C8F}" destId="{ECF31736-347F-481F-B07C-C999F2B7B446}" srcOrd="0" destOrd="0" presId="urn:microsoft.com/office/officeart/2005/8/layout/orgChart1"/>
    <dgm:cxn modelId="{470EDC36-3D53-445A-B4E7-52DAC6E44DCF}" type="presOf" srcId="{7AEF6B6D-61D5-4500-9D46-49C5ABCCD42F}" destId="{59F413CD-E584-4E9F-9F98-C1B69C74D222}" srcOrd="0" destOrd="0" presId="urn:microsoft.com/office/officeart/2005/8/layout/orgChart1"/>
    <dgm:cxn modelId="{08F56B38-0FF6-47B0-9329-133B8930B020}" type="presOf" srcId="{39AC3A63-FBC5-4932-BDAE-988DCF093977}" destId="{0F81E814-A324-40F5-9182-672CB3023837}" srcOrd="1" destOrd="0" presId="urn:microsoft.com/office/officeart/2005/8/layout/orgChart1"/>
    <dgm:cxn modelId="{74CB0B3B-8B52-4185-94A6-A40B833A573A}" srcId="{06AAFC95-17B3-4EFC-A4F4-DC0EB07454C1}" destId="{56CC35EB-FBFB-4761-B009-7BAE77EF4CC1}" srcOrd="0" destOrd="0" parTransId="{3D5FA77D-5519-499D-B909-C570A00826B4}" sibTransId="{2089944B-FBFF-4DB1-B672-D3705F7CA372}"/>
    <dgm:cxn modelId="{FA8C805B-55FF-426E-85F0-48584A1176C0}" type="presOf" srcId="{2B0329EC-D3D0-44B1-A201-8047CA4707A6}" destId="{32624309-171A-4AE1-BC3B-AA508EA71F5D}" srcOrd="0" destOrd="0" presId="urn:microsoft.com/office/officeart/2005/8/layout/orgChart1"/>
    <dgm:cxn modelId="{41CB165F-8521-48FD-87BE-A9ECB9B8AF41}" srcId="{56CC35EB-FBFB-4761-B009-7BAE77EF4CC1}" destId="{39AC3A63-FBC5-4932-BDAE-988DCF093977}" srcOrd="1" destOrd="0" parTransId="{39AFECF9-6F68-4761-8EC3-301EF754584B}" sibTransId="{6E318A1B-C25E-47DC-A3AC-1A36FEA49B5E}"/>
    <dgm:cxn modelId="{9D299543-9F4C-4BA9-A322-A3F78FF3A016}" type="presOf" srcId="{21CA3304-8E0F-452C-9DDC-B82674A2FC04}" destId="{DE0E200F-A023-431B-9D56-DD143144CF4A}" srcOrd="0" destOrd="0" presId="urn:microsoft.com/office/officeart/2005/8/layout/orgChart1"/>
    <dgm:cxn modelId="{31B49165-6A55-4167-B2E0-05D37D2C11E9}" type="presOf" srcId="{75C09E69-EC1D-4F10-BF67-8A8238F81D60}" destId="{B837D814-C79F-4686-9EAA-86FC74D01E43}" srcOrd="0" destOrd="0" presId="urn:microsoft.com/office/officeart/2005/8/layout/orgChart1"/>
    <dgm:cxn modelId="{8D182F47-5879-409C-B663-58A373EB5840}" type="presOf" srcId="{56CC35EB-FBFB-4761-B009-7BAE77EF4CC1}" destId="{D260D152-6745-46FD-A027-2995341A3118}" srcOrd="1" destOrd="0" presId="urn:microsoft.com/office/officeart/2005/8/layout/orgChart1"/>
    <dgm:cxn modelId="{7540C948-3576-41A1-BFA6-52BA852F3FAB}" type="presOf" srcId="{7AEF6B6D-61D5-4500-9D46-49C5ABCCD42F}" destId="{7C6147C8-86C7-4EB4-806E-E5639019A424}" srcOrd="1" destOrd="0" presId="urn:microsoft.com/office/officeart/2005/8/layout/orgChart1"/>
    <dgm:cxn modelId="{B49FA44A-399A-4F6C-AE6B-5D17BCF3A767}" srcId="{7AEF6B6D-61D5-4500-9D46-49C5ABCCD42F}" destId="{62B8B862-D0B6-4212-A3D3-7426B5039F40}" srcOrd="4" destOrd="0" parTransId="{49B6FAB4-877F-425E-9C95-19072C2A6A19}" sibTransId="{BA653286-73AB-4D38-A610-63CCDD0202CB}"/>
    <dgm:cxn modelId="{2284936E-E6E1-42CB-9BBE-1CCCBF2D6A53}" srcId="{56CC35EB-FBFB-4761-B009-7BAE77EF4CC1}" destId="{7AEF6B6D-61D5-4500-9D46-49C5ABCCD42F}" srcOrd="3" destOrd="0" parTransId="{2D63D975-E52B-47C6-89B0-77C54F23FDCB}" sibTransId="{C92A7B54-D701-468E-915B-69668BD7E61B}"/>
    <dgm:cxn modelId="{4999196F-7675-4DAB-98C3-EB594A9C5959}" type="presOf" srcId="{6CE5D250-678D-487D-A049-143EDA99A1E4}" destId="{3B63106C-B801-497C-BA58-BCAC63AD17CE}" srcOrd="1" destOrd="0" presId="urn:microsoft.com/office/officeart/2005/8/layout/orgChart1"/>
    <dgm:cxn modelId="{66398951-2EBB-4352-9D2C-96249820AF99}" type="presOf" srcId="{39AFECF9-6F68-4761-8EC3-301EF754584B}" destId="{4E28BFD9-87A1-486E-A096-B662A9D94529}" srcOrd="0" destOrd="0" presId="urn:microsoft.com/office/officeart/2005/8/layout/orgChart1"/>
    <dgm:cxn modelId="{C0EF7053-714F-48EB-8EED-0813A66D7AA5}" type="presOf" srcId="{3F68A8A1-D030-4BCF-89EF-4079C5D43E3A}" destId="{7467F134-AFE6-4CAD-AF10-AE55B0845FC0}" srcOrd="0" destOrd="0" presId="urn:microsoft.com/office/officeart/2005/8/layout/orgChart1"/>
    <dgm:cxn modelId="{CF8C9675-251D-4B6B-9DD0-D69582EE76ED}" type="presOf" srcId="{2B0329EC-D3D0-44B1-A201-8047CA4707A6}" destId="{ECDE1BEB-B97D-41AC-A9E9-B2C207B1649A}" srcOrd="1" destOrd="0" presId="urn:microsoft.com/office/officeart/2005/8/layout/orgChart1"/>
    <dgm:cxn modelId="{8D5F1956-4BDB-457A-A4B1-CB2C45868C70}" type="presOf" srcId="{C9C60185-9B9A-4556-ACEE-EFF8EC8A014C}" destId="{A3498850-1804-4585-AA43-0D3D5FFF7C70}" srcOrd="1" destOrd="0" presId="urn:microsoft.com/office/officeart/2005/8/layout/orgChart1"/>
    <dgm:cxn modelId="{803BBB76-493A-42D9-8835-7B8F57729275}" srcId="{7AEF6B6D-61D5-4500-9D46-49C5ABCCD42F}" destId="{C9C60185-9B9A-4556-ACEE-EFF8EC8A014C}" srcOrd="0" destOrd="0" parTransId="{48527AF7-72FA-4DA9-80CD-13C9C2589C8F}" sibTransId="{1670B93D-7FDE-40F3-9970-AD7D2B4F196C}"/>
    <dgm:cxn modelId="{3B4D997D-9625-48FF-802D-030E75A0870E}" type="presOf" srcId="{019EF6FA-3E81-4D06-A79E-A2B58ECC35C4}" destId="{08BF2F39-F868-4E09-AEBA-E94819A2A66A}" srcOrd="0" destOrd="0" presId="urn:microsoft.com/office/officeart/2005/8/layout/orgChart1"/>
    <dgm:cxn modelId="{C2829E87-8CF1-4D67-A794-0781706C4DAC}" type="presOf" srcId="{49B6FAB4-877F-425E-9C95-19072C2A6A19}" destId="{A84C864E-05AC-448D-AC2B-EFFC7740E1CE}" srcOrd="0" destOrd="0" presId="urn:microsoft.com/office/officeart/2005/8/layout/orgChart1"/>
    <dgm:cxn modelId="{577E8888-1DBC-4637-8AB9-FC5B1DF05F37}" type="presOf" srcId="{273AB5B1-DB64-43D8-B243-A93359490584}" destId="{5C4D2D17-C2CA-4464-9F78-48AE9E9A36BB}" srcOrd="0" destOrd="0" presId="urn:microsoft.com/office/officeart/2005/8/layout/orgChart1"/>
    <dgm:cxn modelId="{426ED092-E2B5-410C-94C6-B76CC30AD30D}" srcId="{7AEF6B6D-61D5-4500-9D46-49C5ABCCD42F}" destId="{53409DDC-DABB-45FC-85E9-DFEAA23DAD94}" srcOrd="2" destOrd="0" parTransId="{273AB5B1-DB64-43D8-B243-A93359490584}" sibTransId="{A65B9845-A67A-4724-816C-A52413198ED2}"/>
    <dgm:cxn modelId="{CA71C293-4E32-45F9-944C-2B8156F537FB}" type="presOf" srcId="{53409DDC-DABB-45FC-85E9-DFEAA23DAD94}" destId="{2CCC030A-89B9-42A3-9887-80E6EDD1ECF0}" srcOrd="1" destOrd="0" presId="urn:microsoft.com/office/officeart/2005/8/layout/orgChart1"/>
    <dgm:cxn modelId="{D5D3C793-7459-4D3D-9232-57AC3EDFEB4C}" srcId="{21CA3304-8E0F-452C-9DDC-B82674A2FC04}" destId="{2B0329EC-D3D0-44B1-A201-8047CA4707A6}" srcOrd="0" destOrd="0" parTransId="{3F68A8A1-D030-4BCF-89EF-4079C5D43E3A}" sibTransId="{073281EC-84F0-496C-9641-BDA08E932A71}"/>
    <dgm:cxn modelId="{06C97C98-FF9E-4350-8E3F-6D1D002525A0}" type="presOf" srcId="{EE991B14-7797-43F8-9729-17377F1258CA}" destId="{713191E1-A4C7-4FC8-9125-FFB9FA2C0CF6}" srcOrd="0" destOrd="0" presId="urn:microsoft.com/office/officeart/2005/8/layout/orgChart1"/>
    <dgm:cxn modelId="{3282F299-3AE7-46DD-A8D4-DBC37C4F03ED}" srcId="{56CC35EB-FBFB-4761-B009-7BAE77EF4CC1}" destId="{EE991B14-7797-43F8-9729-17377F1258CA}" srcOrd="0" destOrd="0" parTransId="{019EF6FA-3E81-4D06-A79E-A2B58ECC35C4}" sibTransId="{FA1D9382-4AC0-4408-8623-9F6295A86E69}"/>
    <dgm:cxn modelId="{ADF8CC9B-1645-4345-A7E5-3CBBE63A271D}" type="presOf" srcId="{A1A246CE-AA95-4B0B-9ADF-B37F5517457E}" destId="{F29167C2-5446-42E1-83C2-F8CAAD5CB68B}" srcOrd="1" destOrd="0" presId="urn:microsoft.com/office/officeart/2005/8/layout/orgChart1"/>
    <dgm:cxn modelId="{4E26229E-7FEF-4F7D-B2B6-BFC8DF1EE162}" type="presOf" srcId="{62B8B862-D0B6-4212-A3D3-7426B5039F40}" destId="{69F8684C-E6DE-4C1C-B22D-3820E856551D}" srcOrd="1" destOrd="0" presId="urn:microsoft.com/office/officeart/2005/8/layout/orgChart1"/>
    <dgm:cxn modelId="{F1928B9F-3830-4D40-92BD-21B170593FB1}" type="presOf" srcId="{F6C9C13B-482D-43EC-892F-BC6C74CA0B51}" destId="{77932265-7336-4784-B11D-3A2A2B6AFF3F}" srcOrd="0" destOrd="0" presId="urn:microsoft.com/office/officeart/2005/8/layout/orgChart1"/>
    <dgm:cxn modelId="{FB935EAF-C8A5-4495-8856-3C0E9ADB55A8}" type="presOf" srcId="{A1A246CE-AA95-4B0B-9ADF-B37F5517457E}" destId="{E57AE1E1-5DD5-4AF9-A862-FD600B2549A8}" srcOrd="0" destOrd="0" presId="urn:microsoft.com/office/officeart/2005/8/layout/orgChart1"/>
    <dgm:cxn modelId="{93B593B3-E492-4638-9333-11CDBD275DF0}" type="presOf" srcId="{06AAFC95-17B3-4EFC-A4F4-DC0EB07454C1}" destId="{E1452DA7-A871-42D3-AFDF-A627203BD435}" srcOrd="0" destOrd="0" presId="urn:microsoft.com/office/officeart/2005/8/layout/orgChart1"/>
    <dgm:cxn modelId="{8797F3B4-A304-44E6-9D42-8E04E78AB353}" type="presOf" srcId="{62B8B862-D0B6-4212-A3D3-7426B5039F40}" destId="{E8A310EA-CABF-4CC9-8258-1C0ADEA78374}" srcOrd="0" destOrd="0" presId="urn:microsoft.com/office/officeart/2005/8/layout/orgChart1"/>
    <dgm:cxn modelId="{087054CA-D471-40DF-8A65-1C0B36FDC215}" srcId="{7AEF6B6D-61D5-4500-9D46-49C5ABCCD42F}" destId="{21CA3304-8E0F-452C-9DDC-B82674A2FC04}" srcOrd="3" destOrd="0" parTransId="{F6C9C13B-482D-43EC-892F-BC6C74CA0B51}" sibTransId="{0EE35DD3-E053-4286-BD9B-7086B999B578}"/>
    <dgm:cxn modelId="{327C83CB-B19C-4339-A21C-337B13C839D4}" type="presOf" srcId="{0643ED87-6BB1-46CF-904C-109D54C813D9}" destId="{922D972D-493B-47F7-BAB7-37D4FD0CF8F3}" srcOrd="0" destOrd="0" presId="urn:microsoft.com/office/officeart/2005/8/layout/orgChart1"/>
    <dgm:cxn modelId="{0A3899D5-F8A6-469D-9C41-3FADA6031865}" type="presOf" srcId="{2231AA5B-28DB-4F57-9920-757030184BE3}" destId="{5AD9B205-6BE5-4292-BA4F-B6DA77A4097E}" srcOrd="0" destOrd="0" presId="urn:microsoft.com/office/officeart/2005/8/layout/orgChart1"/>
    <dgm:cxn modelId="{26F756E2-B878-4F2B-A89A-217749E3C3F5}" type="presOf" srcId="{9DB427FE-601A-47AB-968B-79FB8251416F}" destId="{B0ABF3E9-34FB-46F3-8388-D9926CC397CE}" srcOrd="1" destOrd="0" presId="urn:microsoft.com/office/officeart/2005/8/layout/orgChart1"/>
    <dgm:cxn modelId="{BA89A6EA-01AB-4F9C-A688-59B5B780CE90}" type="presOf" srcId="{21CA3304-8E0F-452C-9DDC-B82674A2FC04}" destId="{5DEB43B9-5D22-456A-AD57-E8B4558366A6}" srcOrd="1" destOrd="0" presId="urn:microsoft.com/office/officeart/2005/8/layout/orgChart1"/>
    <dgm:cxn modelId="{13C519F0-06EB-4B45-A306-8F4815793595}" type="presOf" srcId="{C9C60185-9B9A-4556-ACEE-EFF8EC8A014C}" destId="{FD89763B-7FAA-4FD8-B794-FBE22C025EB7}" srcOrd="0" destOrd="0" presId="urn:microsoft.com/office/officeart/2005/8/layout/orgChart1"/>
    <dgm:cxn modelId="{12FD32F0-8F67-454A-B028-383C1EDD8DEC}" srcId="{7AEF6B6D-61D5-4500-9D46-49C5ABCCD42F}" destId="{6CE5D250-678D-487D-A049-143EDA99A1E4}" srcOrd="1" destOrd="0" parTransId="{2231AA5B-28DB-4F57-9920-757030184BE3}" sibTransId="{164FB46C-887F-46B9-81A5-5A4D1F35EFDE}"/>
    <dgm:cxn modelId="{8CA5A3F7-42BB-4269-A60F-DFF906E9EB49}" type="presOf" srcId="{9DB427FE-601A-47AB-968B-79FB8251416F}" destId="{EDCF8E0E-EEF3-4F07-8D70-43D3F6D6317D}" srcOrd="0" destOrd="0" presId="urn:microsoft.com/office/officeart/2005/8/layout/orgChart1"/>
    <dgm:cxn modelId="{252901DD-FF6D-42AC-B309-F17F92113BAA}" type="presParOf" srcId="{E1452DA7-A871-42D3-AFDF-A627203BD435}" destId="{CBB31F6C-7307-4F88-BEBF-78CF1F3814D5}" srcOrd="0" destOrd="0" presId="urn:microsoft.com/office/officeart/2005/8/layout/orgChart1"/>
    <dgm:cxn modelId="{63F34A19-3032-4B77-A2A0-E60AF9064D74}" type="presParOf" srcId="{CBB31F6C-7307-4F88-BEBF-78CF1F3814D5}" destId="{6F65BDC3-944A-4C0F-AB70-02D18D8DF9A0}" srcOrd="0" destOrd="0" presId="urn:microsoft.com/office/officeart/2005/8/layout/orgChart1"/>
    <dgm:cxn modelId="{30F01771-F764-4810-BC94-992817235CEA}" type="presParOf" srcId="{6F65BDC3-944A-4C0F-AB70-02D18D8DF9A0}" destId="{0F3F3FFB-6E9B-4964-8C8E-28AB06EE94BC}" srcOrd="0" destOrd="0" presId="urn:microsoft.com/office/officeart/2005/8/layout/orgChart1"/>
    <dgm:cxn modelId="{CB3B8FA8-C64A-4FB2-8FA0-A684C643253E}" type="presParOf" srcId="{6F65BDC3-944A-4C0F-AB70-02D18D8DF9A0}" destId="{D260D152-6745-46FD-A027-2995341A3118}" srcOrd="1" destOrd="0" presId="urn:microsoft.com/office/officeart/2005/8/layout/orgChart1"/>
    <dgm:cxn modelId="{63FF3507-D9B0-4E00-8329-39B3C63E7C02}" type="presParOf" srcId="{CBB31F6C-7307-4F88-BEBF-78CF1F3814D5}" destId="{BC642036-12FC-45BD-AE48-9C18D6FDC685}" srcOrd="1" destOrd="0" presId="urn:microsoft.com/office/officeart/2005/8/layout/orgChart1"/>
    <dgm:cxn modelId="{74CC39C4-1C05-465C-8389-6F9C32AA83DD}" type="presParOf" srcId="{BC642036-12FC-45BD-AE48-9C18D6FDC685}" destId="{08BF2F39-F868-4E09-AEBA-E94819A2A66A}" srcOrd="0" destOrd="0" presId="urn:microsoft.com/office/officeart/2005/8/layout/orgChart1"/>
    <dgm:cxn modelId="{3BDF4FB0-FAA9-46CF-92E8-E09B644483B8}" type="presParOf" srcId="{BC642036-12FC-45BD-AE48-9C18D6FDC685}" destId="{665D92C1-BDDE-4136-9A2D-2978B6F4ECDC}" srcOrd="1" destOrd="0" presId="urn:microsoft.com/office/officeart/2005/8/layout/orgChart1"/>
    <dgm:cxn modelId="{2BBFB81A-3D2F-4D1E-979A-EA8938D6A911}" type="presParOf" srcId="{665D92C1-BDDE-4136-9A2D-2978B6F4ECDC}" destId="{D054D246-89ED-4C3A-BF21-10FA89328509}" srcOrd="0" destOrd="0" presId="urn:microsoft.com/office/officeart/2005/8/layout/orgChart1"/>
    <dgm:cxn modelId="{5214D95E-F24D-4E36-AAC6-ACA45182D4B4}" type="presParOf" srcId="{D054D246-89ED-4C3A-BF21-10FA89328509}" destId="{713191E1-A4C7-4FC8-9125-FFB9FA2C0CF6}" srcOrd="0" destOrd="0" presId="urn:microsoft.com/office/officeart/2005/8/layout/orgChart1"/>
    <dgm:cxn modelId="{E2C17321-2E1F-4CD7-98B3-2901BE8AD204}" type="presParOf" srcId="{D054D246-89ED-4C3A-BF21-10FA89328509}" destId="{0F1AC899-DD14-4945-ACB7-8EDECA4D4558}" srcOrd="1" destOrd="0" presId="urn:microsoft.com/office/officeart/2005/8/layout/orgChart1"/>
    <dgm:cxn modelId="{C33E34FA-61F7-4D01-8515-17F3F0F2C6B3}" type="presParOf" srcId="{665D92C1-BDDE-4136-9A2D-2978B6F4ECDC}" destId="{39EFCF48-F1A8-4367-85BE-AF4EDEB09602}" srcOrd="1" destOrd="0" presId="urn:microsoft.com/office/officeart/2005/8/layout/orgChart1"/>
    <dgm:cxn modelId="{79A051F5-F9B9-4949-8282-BF04382FB8B4}" type="presParOf" srcId="{665D92C1-BDDE-4136-9A2D-2978B6F4ECDC}" destId="{CF43FDD7-585F-4E83-AB67-F4E69E05A21B}" srcOrd="2" destOrd="0" presId="urn:microsoft.com/office/officeart/2005/8/layout/orgChart1"/>
    <dgm:cxn modelId="{CE67D87A-D232-4A6A-A40F-0D69BA84C57D}" type="presParOf" srcId="{BC642036-12FC-45BD-AE48-9C18D6FDC685}" destId="{4E28BFD9-87A1-486E-A096-B662A9D94529}" srcOrd="2" destOrd="0" presId="urn:microsoft.com/office/officeart/2005/8/layout/orgChart1"/>
    <dgm:cxn modelId="{B21BF12D-1DCC-4230-A3A5-DB7265A9EE1D}" type="presParOf" srcId="{BC642036-12FC-45BD-AE48-9C18D6FDC685}" destId="{7E23BBA5-BE21-48FB-8D47-3E8988E61E58}" srcOrd="3" destOrd="0" presId="urn:microsoft.com/office/officeart/2005/8/layout/orgChart1"/>
    <dgm:cxn modelId="{1CCD4896-0BFB-4809-A093-707C051F218F}" type="presParOf" srcId="{7E23BBA5-BE21-48FB-8D47-3E8988E61E58}" destId="{76AFCF2C-E772-4AA0-840B-AAF65575C9B2}" srcOrd="0" destOrd="0" presId="urn:microsoft.com/office/officeart/2005/8/layout/orgChart1"/>
    <dgm:cxn modelId="{FB77D8CC-299A-425F-8F17-5C1D03996214}" type="presParOf" srcId="{76AFCF2C-E772-4AA0-840B-AAF65575C9B2}" destId="{BB1070B4-F041-407D-819E-1669314ADE3C}" srcOrd="0" destOrd="0" presId="urn:microsoft.com/office/officeart/2005/8/layout/orgChart1"/>
    <dgm:cxn modelId="{40D3883F-8B29-4314-9D2B-72959C1C8CCC}" type="presParOf" srcId="{76AFCF2C-E772-4AA0-840B-AAF65575C9B2}" destId="{0F81E814-A324-40F5-9182-672CB3023837}" srcOrd="1" destOrd="0" presId="urn:microsoft.com/office/officeart/2005/8/layout/orgChart1"/>
    <dgm:cxn modelId="{1E791DD4-A6DC-4774-A644-5626A4990DB7}" type="presParOf" srcId="{7E23BBA5-BE21-48FB-8D47-3E8988E61E58}" destId="{612A00DE-84C4-4CF3-B3AA-50C14321B679}" srcOrd="1" destOrd="0" presId="urn:microsoft.com/office/officeart/2005/8/layout/orgChart1"/>
    <dgm:cxn modelId="{8115F8D5-F9A6-4C56-AC78-C06FDC43EB7B}" type="presParOf" srcId="{7E23BBA5-BE21-48FB-8D47-3E8988E61E58}" destId="{4C91FCEE-7269-41B1-AE50-96B84185DEDC}" srcOrd="2" destOrd="0" presId="urn:microsoft.com/office/officeart/2005/8/layout/orgChart1"/>
    <dgm:cxn modelId="{303AC324-AAE3-447C-ABAA-187BAD28FDD7}" type="presParOf" srcId="{BC642036-12FC-45BD-AE48-9C18D6FDC685}" destId="{922D972D-493B-47F7-BAB7-37D4FD0CF8F3}" srcOrd="4" destOrd="0" presId="urn:microsoft.com/office/officeart/2005/8/layout/orgChart1"/>
    <dgm:cxn modelId="{5C3D9ABF-0D21-4C33-8BFE-FE453352334D}" type="presParOf" srcId="{BC642036-12FC-45BD-AE48-9C18D6FDC685}" destId="{1B3787B9-E14C-4A30-965D-D19EC1503209}" srcOrd="5" destOrd="0" presId="urn:microsoft.com/office/officeart/2005/8/layout/orgChart1"/>
    <dgm:cxn modelId="{CD548386-CFE1-433D-B4BE-6B11254C56EF}" type="presParOf" srcId="{1B3787B9-E14C-4A30-965D-D19EC1503209}" destId="{691B0DFD-34C3-4940-97CF-EB0F7AA848EB}" srcOrd="0" destOrd="0" presId="urn:microsoft.com/office/officeart/2005/8/layout/orgChart1"/>
    <dgm:cxn modelId="{6C230160-72A8-4028-91C9-619217908F69}" type="presParOf" srcId="{691B0DFD-34C3-4940-97CF-EB0F7AA848EB}" destId="{EDCF8E0E-EEF3-4F07-8D70-43D3F6D6317D}" srcOrd="0" destOrd="0" presId="urn:microsoft.com/office/officeart/2005/8/layout/orgChart1"/>
    <dgm:cxn modelId="{F41A802B-5270-462C-84CC-84E7EE957DCA}" type="presParOf" srcId="{691B0DFD-34C3-4940-97CF-EB0F7AA848EB}" destId="{B0ABF3E9-34FB-46F3-8388-D9926CC397CE}" srcOrd="1" destOrd="0" presId="urn:microsoft.com/office/officeart/2005/8/layout/orgChart1"/>
    <dgm:cxn modelId="{3D843D5D-CF7E-4313-9145-27B4C69D3E17}" type="presParOf" srcId="{1B3787B9-E14C-4A30-965D-D19EC1503209}" destId="{A8EC8D65-5F0A-4A0F-8810-20771E82F36F}" srcOrd="1" destOrd="0" presId="urn:microsoft.com/office/officeart/2005/8/layout/orgChart1"/>
    <dgm:cxn modelId="{B67F299C-3E89-4FD5-AB5F-CCA8F9FBB1D3}" type="presParOf" srcId="{1B3787B9-E14C-4A30-965D-D19EC1503209}" destId="{E7469E69-8244-47E4-B0D5-0D611B7118FD}" srcOrd="2" destOrd="0" presId="urn:microsoft.com/office/officeart/2005/8/layout/orgChart1"/>
    <dgm:cxn modelId="{7A756FFA-110E-4E0F-9A39-884A6CFC6F3C}" type="presParOf" srcId="{BC642036-12FC-45BD-AE48-9C18D6FDC685}" destId="{2A6DA8AA-BD58-4AD5-AAEF-A2D03CED2B0B}" srcOrd="6" destOrd="0" presId="urn:microsoft.com/office/officeart/2005/8/layout/orgChart1"/>
    <dgm:cxn modelId="{5783A619-87A2-41F3-9D4C-8DC134469282}" type="presParOf" srcId="{BC642036-12FC-45BD-AE48-9C18D6FDC685}" destId="{521845EF-B042-4276-987E-1C0DB108A5E6}" srcOrd="7" destOrd="0" presId="urn:microsoft.com/office/officeart/2005/8/layout/orgChart1"/>
    <dgm:cxn modelId="{FACCC5B9-53CA-480E-B6C8-9A334E86FE9B}" type="presParOf" srcId="{521845EF-B042-4276-987E-1C0DB108A5E6}" destId="{8A9FFAE9-EE40-4544-BCC9-8A208D831890}" srcOrd="0" destOrd="0" presId="urn:microsoft.com/office/officeart/2005/8/layout/orgChart1"/>
    <dgm:cxn modelId="{887353F2-1AF9-4349-BF2B-4E313C40EF18}" type="presParOf" srcId="{8A9FFAE9-EE40-4544-BCC9-8A208D831890}" destId="{59F413CD-E584-4E9F-9F98-C1B69C74D222}" srcOrd="0" destOrd="0" presId="urn:microsoft.com/office/officeart/2005/8/layout/orgChart1"/>
    <dgm:cxn modelId="{EEBFA451-7390-4430-A0B7-0E29120709AB}" type="presParOf" srcId="{8A9FFAE9-EE40-4544-BCC9-8A208D831890}" destId="{7C6147C8-86C7-4EB4-806E-E5639019A424}" srcOrd="1" destOrd="0" presId="urn:microsoft.com/office/officeart/2005/8/layout/orgChart1"/>
    <dgm:cxn modelId="{2EE31573-3C11-48E5-8E8F-CDA8C61A38ED}" type="presParOf" srcId="{521845EF-B042-4276-987E-1C0DB108A5E6}" destId="{1C71E3FC-E369-4170-9D7D-1E4116FCC2D1}" srcOrd="1" destOrd="0" presId="urn:microsoft.com/office/officeart/2005/8/layout/orgChart1"/>
    <dgm:cxn modelId="{E3ED983E-CE6E-41B8-A71C-6B478AFD7802}" type="presParOf" srcId="{1C71E3FC-E369-4170-9D7D-1E4116FCC2D1}" destId="{ECF31736-347F-481F-B07C-C999F2B7B446}" srcOrd="0" destOrd="0" presId="urn:microsoft.com/office/officeart/2005/8/layout/orgChart1"/>
    <dgm:cxn modelId="{9C59D643-E949-4185-9DA4-B170DD2BBA56}" type="presParOf" srcId="{1C71E3FC-E369-4170-9D7D-1E4116FCC2D1}" destId="{15AA239C-C2F3-4AF1-A252-0C6C73E7B0B4}" srcOrd="1" destOrd="0" presId="urn:microsoft.com/office/officeart/2005/8/layout/orgChart1"/>
    <dgm:cxn modelId="{C4C03B92-F39B-48AE-A73B-AF7A6636A449}" type="presParOf" srcId="{15AA239C-C2F3-4AF1-A252-0C6C73E7B0B4}" destId="{0C17B5EC-6DA8-4904-A550-B09C2D3023A5}" srcOrd="0" destOrd="0" presId="urn:microsoft.com/office/officeart/2005/8/layout/orgChart1"/>
    <dgm:cxn modelId="{9E07A919-5C24-4CC0-B40C-764841376443}" type="presParOf" srcId="{0C17B5EC-6DA8-4904-A550-B09C2D3023A5}" destId="{FD89763B-7FAA-4FD8-B794-FBE22C025EB7}" srcOrd="0" destOrd="0" presId="urn:microsoft.com/office/officeart/2005/8/layout/orgChart1"/>
    <dgm:cxn modelId="{5AEA9475-7268-402B-B7C2-A761B52C34F0}" type="presParOf" srcId="{0C17B5EC-6DA8-4904-A550-B09C2D3023A5}" destId="{A3498850-1804-4585-AA43-0D3D5FFF7C70}" srcOrd="1" destOrd="0" presId="urn:microsoft.com/office/officeart/2005/8/layout/orgChart1"/>
    <dgm:cxn modelId="{5DAF23AE-2380-4835-84CC-64DE01E5D150}" type="presParOf" srcId="{15AA239C-C2F3-4AF1-A252-0C6C73E7B0B4}" destId="{A6854232-8651-470F-A360-FDFD606E4866}" srcOrd="1" destOrd="0" presId="urn:microsoft.com/office/officeart/2005/8/layout/orgChart1"/>
    <dgm:cxn modelId="{01112C42-D396-4DBA-8C48-A33E5D232DCF}" type="presParOf" srcId="{15AA239C-C2F3-4AF1-A252-0C6C73E7B0B4}" destId="{B82CBF72-C82D-47C0-8245-4E6467C541AA}" srcOrd="2" destOrd="0" presId="urn:microsoft.com/office/officeart/2005/8/layout/orgChart1"/>
    <dgm:cxn modelId="{3B1F1AAE-127F-4722-8470-53CA78EDCCD0}" type="presParOf" srcId="{1C71E3FC-E369-4170-9D7D-1E4116FCC2D1}" destId="{5AD9B205-6BE5-4292-BA4F-B6DA77A4097E}" srcOrd="2" destOrd="0" presId="urn:microsoft.com/office/officeart/2005/8/layout/orgChart1"/>
    <dgm:cxn modelId="{87C8182D-F0F1-4613-BB93-A8503F139979}" type="presParOf" srcId="{1C71E3FC-E369-4170-9D7D-1E4116FCC2D1}" destId="{140E0541-AE0A-4340-93A3-C2CF7798374C}" srcOrd="3" destOrd="0" presId="urn:microsoft.com/office/officeart/2005/8/layout/orgChart1"/>
    <dgm:cxn modelId="{C626214F-E7D3-44C6-930C-CD9E0F53CBFE}" type="presParOf" srcId="{140E0541-AE0A-4340-93A3-C2CF7798374C}" destId="{F23B70C7-02DA-4EE0-97ED-88D84C193D46}" srcOrd="0" destOrd="0" presId="urn:microsoft.com/office/officeart/2005/8/layout/orgChart1"/>
    <dgm:cxn modelId="{315B70B0-D7AF-4DD7-B484-54C3184F2885}" type="presParOf" srcId="{F23B70C7-02DA-4EE0-97ED-88D84C193D46}" destId="{36514073-A02B-4BF2-8E06-5AF23D2FA2F0}" srcOrd="0" destOrd="0" presId="urn:microsoft.com/office/officeart/2005/8/layout/orgChart1"/>
    <dgm:cxn modelId="{B2972BB9-E984-4949-B7D0-5076608A91F8}" type="presParOf" srcId="{F23B70C7-02DA-4EE0-97ED-88D84C193D46}" destId="{3B63106C-B801-497C-BA58-BCAC63AD17CE}" srcOrd="1" destOrd="0" presId="urn:microsoft.com/office/officeart/2005/8/layout/orgChart1"/>
    <dgm:cxn modelId="{6FA4E963-CED9-40AD-89EE-3C82BC1B0AC4}" type="presParOf" srcId="{140E0541-AE0A-4340-93A3-C2CF7798374C}" destId="{12E75D83-EAD3-46E4-B671-FA12A5016A1F}" srcOrd="1" destOrd="0" presId="urn:microsoft.com/office/officeart/2005/8/layout/orgChart1"/>
    <dgm:cxn modelId="{8C9EFE51-C123-4159-9A7B-419D40D868CB}" type="presParOf" srcId="{140E0541-AE0A-4340-93A3-C2CF7798374C}" destId="{3D1AAE22-EF3B-4381-9355-37DF4C74097B}" srcOrd="2" destOrd="0" presId="urn:microsoft.com/office/officeart/2005/8/layout/orgChart1"/>
    <dgm:cxn modelId="{6B5ADBB0-A922-42BC-8CBF-2E3F878D1D7D}" type="presParOf" srcId="{1C71E3FC-E369-4170-9D7D-1E4116FCC2D1}" destId="{5C4D2D17-C2CA-4464-9F78-48AE9E9A36BB}" srcOrd="4" destOrd="0" presId="urn:microsoft.com/office/officeart/2005/8/layout/orgChart1"/>
    <dgm:cxn modelId="{27FE0871-7FDE-4732-9CA5-5D0E11183B8E}" type="presParOf" srcId="{1C71E3FC-E369-4170-9D7D-1E4116FCC2D1}" destId="{1F5E1BF4-B5E3-4E1E-9E00-091F45C40AB3}" srcOrd="5" destOrd="0" presId="urn:microsoft.com/office/officeart/2005/8/layout/orgChart1"/>
    <dgm:cxn modelId="{62BE5444-C257-4515-A307-68478D67B160}" type="presParOf" srcId="{1F5E1BF4-B5E3-4E1E-9E00-091F45C40AB3}" destId="{9B9BD774-29FD-4943-A1EB-2B817C3AAA01}" srcOrd="0" destOrd="0" presId="urn:microsoft.com/office/officeart/2005/8/layout/orgChart1"/>
    <dgm:cxn modelId="{C793467E-AF28-4D74-B2F0-7213C31B022B}" type="presParOf" srcId="{9B9BD774-29FD-4943-A1EB-2B817C3AAA01}" destId="{FB013068-63C6-4B0D-B721-A634B06C7B50}" srcOrd="0" destOrd="0" presId="urn:microsoft.com/office/officeart/2005/8/layout/orgChart1"/>
    <dgm:cxn modelId="{FFB4BBBE-C30E-4500-85B8-DA94DA6D9CA7}" type="presParOf" srcId="{9B9BD774-29FD-4943-A1EB-2B817C3AAA01}" destId="{2CCC030A-89B9-42A3-9887-80E6EDD1ECF0}" srcOrd="1" destOrd="0" presId="urn:microsoft.com/office/officeart/2005/8/layout/orgChart1"/>
    <dgm:cxn modelId="{9FF7F98E-C751-4C11-8A3B-B2ED5B08142E}" type="presParOf" srcId="{1F5E1BF4-B5E3-4E1E-9E00-091F45C40AB3}" destId="{0994E968-CDB2-41B0-8D97-2A378A14B2B4}" srcOrd="1" destOrd="0" presId="urn:microsoft.com/office/officeart/2005/8/layout/orgChart1"/>
    <dgm:cxn modelId="{235C8A0F-11A3-4B52-9DA4-72AF72DBBA1A}" type="presParOf" srcId="{1F5E1BF4-B5E3-4E1E-9E00-091F45C40AB3}" destId="{CFB9357D-F141-408C-8022-CC5A7D97CAB8}" srcOrd="2" destOrd="0" presId="urn:microsoft.com/office/officeart/2005/8/layout/orgChart1"/>
    <dgm:cxn modelId="{668E51B4-A8A4-4245-9C82-0478DAFC9A21}" type="presParOf" srcId="{1C71E3FC-E369-4170-9D7D-1E4116FCC2D1}" destId="{77932265-7336-4784-B11D-3A2A2B6AFF3F}" srcOrd="6" destOrd="0" presId="urn:microsoft.com/office/officeart/2005/8/layout/orgChart1"/>
    <dgm:cxn modelId="{5773D782-81D6-469C-800A-1414F779A985}" type="presParOf" srcId="{1C71E3FC-E369-4170-9D7D-1E4116FCC2D1}" destId="{A66B91A5-455F-4157-A680-F1DC54C8CB0C}" srcOrd="7" destOrd="0" presId="urn:microsoft.com/office/officeart/2005/8/layout/orgChart1"/>
    <dgm:cxn modelId="{295A2EC6-A850-4980-859E-85C6A4F94FCF}" type="presParOf" srcId="{A66B91A5-455F-4157-A680-F1DC54C8CB0C}" destId="{EE835B61-E55D-4AC8-A7E8-B4989BEBD9D5}" srcOrd="0" destOrd="0" presId="urn:microsoft.com/office/officeart/2005/8/layout/orgChart1"/>
    <dgm:cxn modelId="{9E5448CD-D0DA-442C-BE56-55C20FC97721}" type="presParOf" srcId="{EE835B61-E55D-4AC8-A7E8-B4989BEBD9D5}" destId="{DE0E200F-A023-431B-9D56-DD143144CF4A}" srcOrd="0" destOrd="0" presId="urn:microsoft.com/office/officeart/2005/8/layout/orgChart1"/>
    <dgm:cxn modelId="{A48BB8BD-3D81-4347-89D8-C7043A7189B8}" type="presParOf" srcId="{EE835B61-E55D-4AC8-A7E8-B4989BEBD9D5}" destId="{5DEB43B9-5D22-456A-AD57-E8B4558366A6}" srcOrd="1" destOrd="0" presId="urn:microsoft.com/office/officeart/2005/8/layout/orgChart1"/>
    <dgm:cxn modelId="{5B707771-E071-406D-91D7-2442E5F8A245}" type="presParOf" srcId="{A66B91A5-455F-4157-A680-F1DC54C8CB0C}" destId="{0CF426FB-BEFA-4DBA-9964-A560BFCA21CB}" srcOrd="1" destOrd="0" presId="urn:microsoft.com/office/officeart/2005/8/layout/orgChart1"/>
    <dgm:cxn modelId="{4D075867-0169-4702-A7B1-013F47232DE4}" type="presParOf" srcId="{0CF426FB-BEFA-4DBA-9964-A560BFCA21CB}" destId="{7467F134-AFE6-4CAD-AF10-AE55B0845FC0}" srcOrd="0" destOrd="0" presId="urn:microsoft.com/office/officeart/2005/8/layout/orgChart1"/>
    <dgm:cxn modelId="{4771BCEB-A9D9-4B65-8C33-7AE32473EE13}" type="presParOf" srcId="{0CF426FB-BEFA-4DBA-9964-A560BFCA21CB}" destId="{EC00E081-52F1-44F8-9018-EBEBC974E305}" srcOrd="1" destOrd="0" presId="urn:microsoft.com/office/officeart/2005/8/layout/orgChart1"/>
    <dgm:cxn modelId="{6C5B6ABF-CFEC-4E92-A9A5-64F31E84A6CB}" type="presParOf" srcId="{EC00E081-52F1-44F8-9018-EBEBC974E305}" destId="{CF67D5A4-3A6B-44BF-A0DC-D07C7918A153}" srcOrd="0" destOrd="0" presId="urn:microsoft.com/office/officeart/2005/8/layout/orgChart1"/>
    <dgm:cxn modelId="{512106A7-4828-4B33-A347-1AA7184EB70B}" type="presParOf" srcId="{CF67D5A4-3A6B-44BF-A0DC-D07C7918A153}" destId="{32624309-171A-4AE1-BC3B-AA508EA71F5D}" srcOrd="0" destOrd="0" presId="urn:microsoft.com/office/officeart/2005/8/layout/orgChart1"/>
    <dgm:cxn modelId="{B631BAAE-1846-4B49-A673-B64C87811C0C}" type="presParOf" srcId="{CF67D5A4-3A6B-44BF-A0DC-D07C7918A153}" destId="{ECDE1BEB-B97D-41AC-A9E9-B2C207B1649A}" srcOrd="1" destOrd="0" presId="urn:microsoft.com/office/officeart/2005/8/layout/orgChart1"/>
    <dgm:cxn modelId="{B5154DDD-4064-42EA-A51C-6C6A9BB747BC}" type="presParOf" srcId="{EC00E081-52F1-44F8-9018-EBEBC974E305}" destId="{94449402-1860-4A23-B02B-9DBB585E43ED}" srcOrd="1" destOrd="0" presId="urn:microsoft.com/office/officeart/2005/8/layout/orgChart1"/>
    <dgm:cxn modelId="{D2AC7DCF-6E53-4CB8-978E-B164BD4658E5}" type="presParOf" srcId="{EC00E081-52F1-44F8-9018-EBEBC974E305}" destId="{4D465BD1-CCAE-4B97-8208-187F2858FAAB}" srcOrd="2" destOrd="0" presId="urn:microsoft.com/office/officeart/2005/8/layout/orgChart1"/>
    <dgm:cxn modelId="{D6295426-FA35-4550-AD6D-D25883EEF4C2}" type="presParOf" srcId="{0CF426FB-BEFA-4DBA-9964-A560BFCA21CB}" destId="{B837D814-C79F-4686-9EAA-86FC74D01E43}" srcOrd="2" destOrd="0" presId="urn:microsoft.com/office/officeart/2005/8/layout/orgChart1"/>
    <dgm:cxn modelId="{EE4DFAE1-B7D3-4E89-849A-36B9EE93F008}" type="presParOf" srcId="{0CF426FB-BEFA-4DBA-9964-A560BFCA21CB}" destId="{2F8A6275-72D3-4BB7-B82E-ABCE1A8C7072}" srcOrd="3" destOrd="0" presId="urn:microsoft.com/office/officeart/2005/8/layout/orgChart1"/>
    <dgm:cxn modelId="{9111DB55-C461-4BCF-BD87-F52B55F8A25E}" type="presParOf" srcId="{2F8A6275-72D3-4BB7-B82E-ABCE1A8C7072}" destId="{5FCADB0B-D235-4DE5-88C7-0049E5E429C4}" srcOrd="0" destOrd="0" presId="urn:microsoft.com/office/officeart/2005/8/layout/orgChart1"/>
    <dgm:cxn modelId="{52303F3B-B2C8-479D-841C-2BD336D6C189}" type="presParOf" srcId="{5FCADB0B-D235-4DE5-88C7-0049E5E429C4}" destId="{E57AE1E1-5DD5-4AF9-A862-FD600B2549A8}" srcOrd="0" destOrd="0" presId="urn:microsoft.com/office/officeart/2005/8/layout/orgChart1"/>
    <dgm:cxn modelId="{7CC5053C-89BC-4C87-8F12-26E528353CAB}" type="presParOf" srcId="{5FCADB0B-D235-4DE5-88C7-0049E5E429C4}" destId="{F29167C2-5446-42E1-83C2-F8CAAD5CB68B}" srcOrd="1" destOrd="0" presId="urn:microsoft.com/office/officeart/2005/8/layout/orgChart1"/>
    <dgm:cxn modelId="{DF14AC85-D328-43E9-B9A6-27986327BA15}" type="presParOf" srcId="{2F8A6275-72D3-4BB7-B82E-ABCE1A8C7072}" destId="{D226AACE-A8AF-43C3-BC6D-5287820CB65D}" srcOrd="1" destOrd="0" presId="urn:microsoft.com/office/officeart/2005/8/layout/orgChart1"/>
    <dgm:cxn modelId="{844E03EA-47B6-4C34-BD4E-948070EEEDC2}" type="presParOf" srcId="{2F8A6275-72D3-4BB7-B82E-ABCE1A8C7072}" destId="{BB51140F-5A26-4A91-94B9-A94EC40575B6}" srcOrd="2" destOrd="0" presId="urn:microsoft.com/office/officeart/2005/8/layout/orgChart1"/>
    <dgm:cxn modelId="{9D072329-9817-42AF-85B4-9C8ED75CEA75}" type="presParOf" srcId="{A66B91A5-455F-4157-A680-F1DC54C8CB0C}" destId="{3E1CFC10-33F5-46AC-908D-7D8A0A075BEC}" srcOrd="2" destOrd="0" presId="urn:microsoft.com/office/officeart/2005/8/layout/orgChart1"/>
    <dgm:cxn modelId="{AC49EF81-2BA5-40A4-B6F6-F13408D5D379}" type="presParOf" srcId="{1C71E3FC-E369-4170-9D7D-1E4116FCC2D1}" destId="{A84C864E-05AC-448D-AC2B-EFFC7740E1CE}" srcOrd="8" destOrd="0" presId="urn:microsoft.com/office/officeart/2005/8/layout/orgChart1"/>
    <dgm:cxn modelId="{2DFF050E-7F8C-4B09-AB10-764021EFA1EE}" type="presParOf" srcId="{1C71E3FC-E369-4170-9D7D-1E4116FCC2D1}" destId="{7E2424B3-D574-48C7-B131-3270FB602442}" srcOrd="9" destOrd="0" presId="urn:microsoft.com/office/officeart/2005/8/layout/orgChart1"/>
    <dgm:cxn modelId="{0D89DC12-E287-409B-BC9A-F1865AB11066}" type="presParOf" srcId="{7E2424B3-D574-48C7-B131-3270FB602442}" destId="{E39A2988-31B5-4606-9CFF-A61E31D916C3}" srcOrd="0" destOrd="0" presId="urn:microsoft.com/office/officeart/2005/8/layout/orgChart1"/>
    <dgm:cxn modelId="{90897FC2-4C2C-4662-820D-5E220F26CA02}" type="presParOf" srcId="{E39A2988-31B5-4606-9CFF-A61E31D916C3}" destId="{E8A310EA-CABF-4CC9-8258-1C0ADEA78374}" srcOrd="0" destOrd="0" presId="urn:microsoft.com/office/officeart/2005/8/layout/orgChart1"/>
    <dgm:cxn modelId="{F3571499-7B7A-4DB2-BF64-A9B687F635DB}" type="presParOf" srcId="{E39A2988-31B5-4606-9CFF-A61E31D916C3}" destId="{69F8684C-E6DE-4C1C-B22D-3820E856551D}" srcOrd="1" destOrd="0" presId="urn:microsoft.com/office/officeart/2005/8/layout/orgChart1"/>
    <dgm:cxn modelId="{9D2ACA2A-6263-4259-8E93-D048BA5D0857}" type="presParOf" srcId="{7E2424B3-D574-48C7-B131-3270FB602442}" destId="{B7C5BB5F-5919-4BBC-8603-09C53DC1DFE8}" srcOrd="1" destOrd="0" presId="urn:microsoft.com/office/officeart/2005/8/layout/orgChart1"/>
    <dgm:cxn modelId="{B7F6EBD3-AC23-44C6-9542-D02B6C96AD4B}" type="presParOf" srcId="{7E2424B3-D574-48C7-B131-3270FB602442}" destId="{B40E185E-4C8B-4519-9FC3-60F2979F90BA}" srcOrd="2" destOrd="0" presId="urn:microsoft.com/office/officeart/2005/8/layout/orgChart1"/>
    <dgm:cxn modelId="{46DB4989-3EB4-48BD-ABB5-E9E7FA684EFA}" type="presParOf" srcId="{521845EF-B042-4276-987E-1C0DB108A5E6}" destId="{8A79F8A3-29D8-4EB6-A3D0-87335285EB4A}" srcOrd="2" destOrd="0" presId="urn:microsoft.com/office/officeart/2005/8/layout/orgChart1"/>
    <dgm:cxn modelId="{44889294-CF1E-4E37-8EBD-8C6D81C06728}" type="presParOf" srcId="{CBB31F6C-7307-4F88-BEBF-78CF1F3814D5}" destId="{43A46DDB-7E00-40C2-A6EA-BCCB60310768}"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4C864E-05AC-448D-AC2B-EFFC7740E1CE}">
      <dsp:nvSpPr>
        <dsp:cNvPr id="0" name=""/>
        <dsp:cNvSpPr/>
      </dsp:nvSpPr>
      <dsp:spPr>
        <a:xfrm>
          <a:off x="3395923" y="924142"/>
          <a:ext cx="1846352" cy="160220"/>
        </a:xfrm>
        <a:custGeom>
          <a:avLst/>
          <a:gdLst/>
          <a:ahLst/>
          <a:cxnLst/>
          <a:rect l="0" t="0" r="0" b="0"/>
          <a:pathLst>
            <a:path>
              <a:moveTo>
                <a:pt x="0" y="0"/>
              </a:moveTo>
              <a:lnTo>
                <a:pt x="0" y="80110"/>
              </a:lnTo>
              <a:lnTo>
                <a:pt x="1846352" y="80110"/>
              </a:lnTo>
              <a:lnTo>
                <a:pt x="1846352" y="160220"/>
              </a:lnTo>
            </a:path>
          </a:pathLst>
        </a:custGeom>
        <a:noFill/>
        <a:ln w="12700" cap="flat" cmpd="sng" algn="ctr">
          <a:solidFill>
            <a:srgbClr val="3494BA">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837D814-C79F-4686-9EAA-86FC74D01E43}">
      <dsp:nvSpPr>
        <dsp:cNvPr id="0" name=""/>
        <dsp:cNvSpPr/>
      </dsp:nvSpPr>
      <dsp:spPr>
        <a:xfrm>
          <a:off x="4319099" y="1465840"/>
          <a:ext cx="461588" cy="160220"/>
        </a:xfrm>
        <a:custGeom>
          <a:avLst/>
          <a:gdLst/>
          <a:ahLst/>
          <a:cxnLst/>
          <a:rect l="0" t="0" r="0" b="0"/>
          <a:pathLst>
            <a:path>
              <a:moveTo>
                <a:pt x="0" y="0"/>
              </a:moveTo>
              <a:lnTo>
                <a:pt x="0" y="80110"/>
              </a:lnTo>
              <a:lnTo>
                <a:pt x="461588" y="80110"/>
              </a:lnTo>
              <a:lnTo>
                <a:pt x="461588" y="1602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467F134-AFE6-4CAD-AF10-AE55B0845FC0}">
      <dsp:nvSpPr>
        <dsp:cNvPr id="0" name=""/>
        <dsp:cNvSpPr/>
      </dsp:nvSpPr>
      <dsp:spPr>
        <a:xfrm>
          <a:off x="3857511" y="1465840"/>
          <a:ext cx="461588" cy="160220"/>
        </a:xfrm>
        <a:custGeom>
          <a:avLst/>
          <a:gdLst/>
          <a:ahLst/>
          <a:cxnLst/>
          <a:rect l="0" t="0" r="0" b="0"/>
          <a:pathLst>
            <a:path>
              <a:moveTo>
                <a:pt x="461588" y="0"/>
              </a:moveTo>
              <a:lnTo>
                <a:pt x="461588" y="80110"/>
              </a:lnTo>
              <a:lnTo>
                <a:pt x="0" y="80110"/>
              </a:lnTo>
              <a:lnTo>
                <a:pt x="0" y="1602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932265-7336-4784-B11D-3A2A2B6AFF3F}">
      <dsp:nvSpPr>
        <dsp:cNvPr id="0" name=""/>
        <dsp:cNvSpPr/>
      </dsp:nvSpPr>
      <dsp:spPr>
        <a:xfrm>
          <a:off x="3395923" y="924142"/>
          <a:ext cx="923176" cy="160220"/>
        </a:xfrm>
        <a:custGeom>
          <a:avLst/>
          <a:gdLst/>
          <a:ahLst/>
          <a:cxnLst/>
          <a:rect l="0" t="0" r="0" b="0"/>
          <a:pathLst>
            <a:path>
              <a:moveTo>
                <a:pt x="0" y="0"/>
              </a:moveTo>
              <a:lnTo>
                <a:pt x="0" y="80110"/>
              </a:lnTo>
              <a:lnTo>
                <a:pt x="923176" y="80110"/>
              </a:lnTo>
              <a:lnTo>
                <a:pt x="923176" y="160220"/>
              </a:lnTo>
            </a:path>
          </a:pathLst>
        </a:custGeom>
        <a:noFill/>
        <a:ln w="12700" cap="flat" cmpd="sng" algn="ctr">
          <a:solidFill>
            <a:srgbClr val="3494BA">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C4D2D17-C2CA-4464-9F78-48AE9E9A36BB}">
      <dsp:nvSpPr>
        <dsp:cNvPr id="0" name=""/>
        <dsp:cNvSpPr/>
      </dsp:nvSpPr>
      <dsp:spPr>
        <a:xfrm>
          <a:off x="3350203" y="924142"/>
          <a:ext cx="91440" cy="160220"/>
        </a:xfrm>
        <a:custGeom>
          <a:avLst/>
          <a:gdLst/>
          <a:ahLst/>
          <a:cxnLst/>
          <a:rect l="0" t="0" r="0" b="0"/>
          <a:pathLst>
            <a:path>
              <a:moveTo>
                <a:pt x="45720" y="0"/>
              </a:moveTo>
              <a:lnTo>
                <a:pt x="45720" y="160220"/>
              </a:lnTo>
            </a:path>
          </a:pathLst>
        </a:custGeom>
        <a:noFill/>
        <a:ln w="12700" cap="flat" cmpd="sng" algn="ctr">
          <a:solidFill>
            <a:srgbClr val="3494BA">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D9B205-6BE5-4292-BA4F-B6DA77A4097E}">
      <dsp:nvSpPr>
        <dsp:cNvPr id="0" name=""/>
        <dsp:cNvSpPr/>
      </dsp:nvSpPr>
      <dsp:spPr>
        <a:xfrm>
          <a:off x="2472746" y="924142"/>
          <a:ext cx="923176" cy="160220"/>
        </a:xfrm>
        <a:custGeom>
          <a:avLst/>
          <a:gdLst/>
          <a:ahLst/>
          <a:cxnLst/>
          <a:rect l="0" t="0" r="0" b="0"/>
          <a:pathLst>
            <a:path>
              <a:moveTo>
                <a:pt x="923176" y="0"/>
              </a:moveTo>
              <a:lnTo>
                <a:pt x="923176" y="80110"/>
              </a:lnTo>
              <a:lnTo>
                <a:pt x="0" y="80110"/>
              </a:lnTo>
              <a:lnTo>
                <a:pt x="0" y="160220"/>
              </a:lnTo>
            </a:path>
          </a:pathLst>
        </a:custGeom>
        <a:noFill/>
        <a:ln w="12700" cap="flat" cmpd="sng" algn="ctr">
          <a:solidFill>
            <a:srgbClr val="3494BA">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CF31736-347F-481F-B07C-C999F2B7B446}">
      <dsp:nvSpPr>
        <dsp:cNvPr id="0" name=""/>
        <dsp:cNvSpPr/>
      </dsp:nvSpPr>
      <dsp:spPr>
        <a:xfrm>
          <a:off x="1549570" y="924142"/>
          <a:ext cx="1846352" cy="160220"/>
        </a:xfrm>
        <a:custGeom>
          <a:avLst/>
          <a:gdLst/>
          <a:ahLst/>
          <a:cxnLst/>
          <a:rect l="0" t="0" r="0" b="0"/>
          <a:pathLst>
            <a:path>
              <a:moveTo>
                <a:pt x="1846352" y="0"/>
              </a:moveTo>
              <a:lnTo>
                <a:pt x="1846352" y="80110"/>
              </a:lnTo>
              <a:lnTo>
                <a:pt x="0" y="80110"/>
              </a:lnTo>
              <a:lnTo>
                <a:pt x="0" y="160220"/>
              </a:lnTo>
            </a:path>
          </a:pathLst>
        </a:custGeom>
        <a:noFill/>
        <a:ln w="12700" cap="flat" cmpd="sng" algn="ctr">
          <a:solidFill>
            <a:srgbClr val="3494BA">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A6DA8AA-BD58-4AD5-AAEF-A2D03CED2B0B}">
      <dsp:nvSpPr>
        <dsp:cNvPr id="0" name=""/>
        <dsp:cNvSpPr/>
      </dsp:nvSpPr>
      <dsp:spPr>
        <a:xfrm>
          <a:off x="2011158" y="382443"/>
          <a:ext cx="1384764" cy="160220"/>
        </a:xfrm>
        <a:custGeom>
          <a:avLst/>
          <a:gdLst/>
          <a:ahLst/>
          <a:cxnLst/>
          <a:rect l="0" t="0" r="0" b="0"/>
          <a:pathLst>
            <a:path>
              <a:moveTo>
                <a:pt x="0" y="0"/>
              </a:moveTo>
              <a:lnTo>
                <a:pt x="0" y="80110"/>
              </a:lnTo>
              <a:lnTo>
                <a:pt x="1384764" y="80110"/>
              </a:lnTo>
              <a:lnTo>
                <a:pt x="1384764" y="160220"/>
              </a:lnTo>
            </a:path>
          </a:pathLst>
        </a:custGeom>
        <a:noFill/>
        <a:ln w="12700" cap="flat" cmpd="sng" algn="ctr">
          <a:solidFill>
            <a:srgbClr val="3494BA">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22D972D-493B-47F7-BAB7-37D4FD0CF8F3}">
      <dsp:nvSpPr>
        <dsp:cNvPr id="0" name=""/>
        <dsp:cNvSpPr/>
      </dsp:nvSpPr>
      <dsp:spPr>
        <a:xfrm>
          <a:off x="2011158" y="382443"/>
          <a:ext cx="461588" cy="160220"/>
        </a:xfrm>
        <a:custGeom>
          <a:avLst/>
          <a:gdLst/>
          <a:ahLst/>
          <a:cxnLst/>
          <a:rect l="0" t="0" r="0" b="0"/>
          <a:pathLst>
            <a:path>
              <a:moveTo>
                <a:pt x="0" y="0"/>
              </a:moveTo>
              <a:lnTo>
                <a:pt x="0" y="80110"/>
              </a:lnTo>
              <a:lnTo>
                <a:pt x="461588" y="80110"/>
              </a:lnTo>
              <a:lnTo>
                <a:pt x="461588" y="160220"/>
              </a:lnTo>
            </a:path>
          </a:pathLst>
        </a:custGeom>
        <a:noFill/>
        <a:ln w="12700" cap="flat" cmpd="sng" algn="ctr">
          <a:solidFill>
            <a:srgbClr val="3494BA">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E28BFD9-87A1-486E-A096-B662A9D94529}">
      <dsp:nvSpPr>
        <dsp:cNvPr id="0" name=""/>
        <dsp:cNvSpPr/>
      </dsp:nvSpPr>
      <dsp:spPr>
        <a:xfrm>
          <a:off x="1549570" y="382443"/>
          <a:ext cx="461588" cy="160220"/>
        </a:xfrm>
        <a:custGeom>
          <a:avLst/>
          <a:gdLst/>
          <a:ahLst/>
          <a:cxnLst/>
          <a:rect l="0" t="0" r="0" b="0"/>
          <a:pathLst>
            <a:path>
              <a:moveTo>
                <a:pt x="461588" y="0"/>
              </a:moveTo>
              <a:lnTo>
                <a:pt x="461588" y="80110"/>
              </a:lnTo>
              <a:lnTo>
                <a:pt x="0" y="80110"/>
              </a:lnTo>
              <a:lnTo>
                <a:pt x="0" y="160220"/>
              </a:lnTo>
            </a:path>
          </a:pathLst>
        </a:custGeom>
        <a:noFill/>
        <a:ln w="12700" cap="flat" cmpd="sng" algn="ctr">
          <a:solidFill>
            <a:srgbClr val="3494BA">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8BF2F39-F868-4E09-AEBA-E94819A2A66A}">
      <dsp:nvSpPr>
        <dsp:cNvPr id="0" name=""/>
        <dsp:cNvSpPr/>
      </dsp:nvSpPr>
      <dsp:spPr>
        <a:xfrm>
          <a:off x="626393" y="382443"/>
          <a:ext cx="1384764" cy="160220"/>
        </a:xfrm>
        <a:custGeom>
          <a:avLst/>
          <a:gdLst/>
          <a:ahLst/>
          <a:cxnLst/>
          <a:rect l="0" t="0" r="0" b="0"/>
          <a:pathLst>
            <a:path>
              <a:moveTo>
                <a:pt x="1384764" y="0"/>
              </a:moveTo>
              <a:lnTo>
                <a:pt x="1384764" y="80110"/>
              </a:lnTo>
              <a:lnTo>
                <a:pt x="0" y="80110"/>
              </a:lnTo>
              <a:lnTo>
                <a:pt x="0" y="160220"/>
              </a:lnTo>
            </a:path>
          </a:pathLst>
        </a:custGeom>
        <a:noFill/>
        <a:ln w="12700" cap="flat" cmpd="sng" algn="ctr">
          <a:solidFill>
            <a:srgbClr val="3494BA">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F3F3FFB-6E9B-4964-8C8E-28AB06EE94BC}">
      <dsp:nvSpPr>
        <dsp:cNvPr id="0" name=""/>
        <dsp:cNvSpPr/>
      </dsp:nvSpPr>
      <dsp:spPr>
        <a:xfrm>
          <a:off x="1629680" y="965"/>
          <a:ext cx="762955" cy="381477"/>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FS Me" panose="02000506040000020004" pitchFamily="2" charset="0"/>
              <a:ea typeface="+mn-ea"/>
              <a:cs typeface="+mn-cs"/>
            </a:rPr>
            <a:t>Head of Asset Management </a:t>
          </a:r>
        </a:p>
      </dsp:txBody>
      <dsp:txXfrm>
        <a:off x="1629680" y="965"/>
        <a:ext cx="762955" cy="381477"/>
      </dsp:txXfrm>
    </dsp:sp>
    <dsp:sp modelId="{713191E1-A4C7-4FC8-9125-FFB9FA2C0CF6}">
      <dsp:nvSpPr>
        <dsp:cNvPr id="0" name=""/>
        <dsp:cNvSpPr/>
      </dsp:nvSpPr>
      <dsp:spPr>
        <a:xfrm>
          <a:off x="244915" y="542664"/>
          <a:ext cx="762955" cy="381477"/>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FS Me" panose="02000506040000020004" pitchFamily="2" charset="0"/>
              <a:ea typeface="+mn-ea"/>
              <a:cs typeface="+mn-cs"/>
            </a:rPr>
            <a:t>Property and Income Manager</a:t>
          </a:r>
        </a:p>
      </dsp:txBody>
      <dsp:txXfrm>
        <a:off x="244915" y="542664"/>
        <a:ext cx="762955" cy="381477"/>
      </dsp:txXfrm>
    </dsp:sp>
    <dsp:sp modelId="{BB1070B4-F041-407D-819E-1669314ADE3C}">
      <dsp:nvSpPr>
        <dsp:cNvPr id="0" name=""/>
        <dsp:cNvSpPr/>
      </dsp:nvSpPr>
      <dsp:spPr>
        <a:xfrm>
          <a:off x="1168092" y="542664"/>
          <a:ext cx="762955" cy="381477"/>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FS Me" panose="02000506040000020004" pitchFamily="2" charset="0"/>
              <a:ea typeface="+mn-ea"/>
              <a:cs typeface="+mn-cs"/>
            </a:rPr>
            <a:t>Building Surveyor</a:t>
          </a:r>
        </a:p>
      </dsp:txBody>
      <dsp:txXfrm>
        <a:off x="1168092" y="542664"/>
        <a:ext cx="762955" cy="381477"/>
      </dsp:txXfrm>
    </dsp:sp>
    <dsp:sp modelId="{EDCF8E0E-EEF3-4F07-8D70-43D3F6D6317D}">
      <dsp:nvSpPr>
        <dsp:cNvPr id="0" name=""/>
        <dsp:cNvSpPr/>
      </dsp:nvSpPr>
      <dsp:spPr>
        <a:xfrm>
          <a:off x="2091268" y="542664"/>
          <a:ext cx="762955" cy="381477"/>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FS Me" panose="02000506040000020004" pitchFamily="2" charset="0"/>
              <a:ea typeface="+mn-ea"/>
              <a:cs typeface="+mn-cs"/>
            </a:rPr>
            <a:t>Compliance Manager</a:t>
          </a:r>
        </a:p>
      </dsp:txBody>
      <dsp:txXfrm>
        <a:off x="2091268" y="542664"/>
        <a:ext cx="762955" cy="381477"/>
      </dsp:txXfrm>
    </dsp:sp>
    <dsp:sp modelId="{59F413CD-E584-4E9F-9F98-C1B69C74D222}">
      <dsp:nvSpPr>
        <dsp:cNvPr id="0" name=""/>
        <dsp:cNvSpPr/>
      </dsp:nvSpPr>
      <dsp:spPr>
        <a:xfrm>
          <a:off x="3014445" y="542664"/>
          <a:ext cx="762955" cy="381477"/>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FS Me" panose="02000506040000020004" pitchFamily="2" charset="0"/>
              <a:ea typeface="+mn-ea"/>
              <a:cs typeface="+mn-cs"/>
            </a:rPr>
            <a:t>Asset Manager</a:t>
          </a:r>
        </a:p>
      </dsp:txBody>
      <dsp:txXfrm>
        <a:off x="3014445" y="542664"/>
        <a:ext cx="762955" cy="381477"/>
      </dsp:txXfrm>
    </dsp:sp>
    <dsp:sp modelId="{FD89763B-7FAA-4FD8-B794-FBE22C025EB7}">
      <dsp:nvSpPr>
        <dsp:cNvPr id="0" name=""/>
        <dsp:cNvSpPr/>
      </dsp:nvSpPr>
      <dsp:spPr>
        <a:xfrm>
          <a:off x="1168092" y="1084362"/>
          <a:ext cx="762955" cy="381477"/>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FS Me" panose="02000506040000020004" pitchFamily="2" charset="0"/>
              <a:ea typeface="+mn-ea"/>
              <a:cs typeface="+mn-cs"/>
            </a:rPr>
            <a:t>Repairs Supervisor </a:t>
          </a:r>
        </a:p>
        <a:p>
          <a:pPr marL="0" lvl="0" indent="0" algn="ctr" defTabSz="355600">
            <a:lnSpc>
              <a:spcPct val="90000"/>
            </a:lnSpc>
            <a:spcBef>
              <a:spcPct val="0"/>
            </a:spcBef>
            <a:spcAft>
              <a:spcPct val="35000"/>
            </a:spcAft>
            <a:buNone/>
          </a:pPr>
          <a:r>
            <a:rPr lang="en-GB" sz="800" kern="1200">
              <a:solidFill>
                <a:sysClr val="window" lastClr="FFFFFF"/>
              </a:solidFill>
              <a:latin typeface="FS Me" panose="02000506040000020004" pitchFamily="2" charset="0"/>
              <a:ea typeface="+mn-ea"/>
              <a:cs typeface="+mn-cs"/>
            </a:rPr>
            <a:t>West Sussex </a:t>
          </a:r>
        </a:p>
      </dsp:txBody>
      <dsp:txXfrm>
        <a:off x="1168092" y="1084362"/>
        <a:ext cx="762955" cy="381477"/>
      </dsp:txXfrm>
    </dsp:sp>
    <dsp:sp modelId="{36514073-A02B-4BF2-8E06-5AF23D2FA2F0}">
      <dsp:nvSpPr>
        <dsp:cNvPr id="0" name=""/>
        <dsp:cNvSpPr/>
      </dsp:nvSpPr>
      <dsp:spPr>
        <a:xfrm>
          <a:off x="2091268" y="1084362"/>
          <a:ext cx="762955" cy="381477"/>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FS Me" panose="02000506040000020004" pitchFamily="2" charset="0"/>
              <a:ea typeface="+mn-ea"/>
              <a:cs typeface="+mn-cs"/>
            </a:rPr>
            <a:t>Repairs Supervisor</a:t>
          </a:r>
        </a:p>
        <a:p>
          <a:pPr marL="0" lvl="0" indent="0" algn="ctr" defTabSz="355600">
            <a:lnSpc>
              <a:spcPct val="90000"/>
            </a:lnSpc>
            <a:spcBef>
              <a:spcPct val="0"/>
            </a:spcBef>
            <a:spcAft>
              <a:spcPct val="35000"/>
            </a:spcAft>
            <a:buNone/>
          </a:pPr>
          <a:r>
            <a:rPr lang="en-GB" sz="800" kern="1200">
              <a:solidFill>
                <a:sysClr val="window" lastClr="FFFFFF"/>
              </a:solidFill>
              <a:latin typeface="FS Me" panose="02000506040000020004" pitchFamily="2" charset="0"/>
              <a:ea typeface="+mn-ea"/>
              <a:cs typeface="+mn-cs"/>
            </a:rPr>
            <a:t>Brighton &amp; Hove </a:t>
          </a:r>
        </a:p>
      </dsp:txBody>
      <dsp:txXfrm>
        <a:off x="2091268" y="1084362"/>
        <a:ext cx="762955" cy="381477"/>
      </dsp:txXfrm>
    </dsp:sp>
    <dsp:sp modelId="{FB013068-63C6-4B0D-B721-A634B06C7B50}">
      <dsp:nvSpPr>
        <dsp:cNvPr id="0" name=""/>
        <dsp:cNvSpPr/>
      </dsp:nvSpPr>
      <dsp:spPr>
        <a:xfrm>
          <a:off x="3014445" y="1084362"/>
          <a:ext cx="762955" cy="381477"/>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FS Me" panose="02000506040000020004" pitchFamily="2" charset="0"/>
              <a:ea typeface="+mn-ea"/>
              <a:cs typeface="+mn-cs"/>
            </a:rPr>
            <a:t>Repairs Supervisor</a:t>
          </a:r>
        </a:p>
        <a:p>
          <a:pPr marL="0" lvl="0" indent="0" algn="ctr" defTabSz="355600">
            <a:lnSpc>
              <a:spcPct val="90000"/>
            </a:lnSpc>
            <a:spcBef>
              <a:spcPct val="0"/>
            </a:spcBef>
            <a:spcAft>
              <a:spcPct val="35000"/>
            </a:spcAft>
            <a:buNone/>
          </a:pPr>
          <a:r>
            <a:rPr lang="en-GB" sz="800" kern="1200">
              <a:solidFill>
                <a:sysClr val="window" lastClr="FFFFFF"/>
              </a:solidFill>
              <a:latin typeface="FS Me" panose="02000506040000020004" pitchFamily="2" charset="0"/>
              <a:ea typeface="+mn-ea"/>
              <a:cs typeface="+mn-cs"/>
            </a:rPr>
            <a:t>East Sussex </a:t>
          </a:r>
        </a:p>
      </dsp:txBody>
      <dsp:txXfrm>
        <a:off x="3014445" y="1084362"/>
        <a:ext cx="762955" cy="381477"/>
      </dsp:txXfrm>
    </dsp:sp>
    <dsp:sp modelId="{DE0E200F-A023-431B-9D56-DD143144CF4A}">
      <dsp:nvSpPr>
        <dsp:cNvPr id="0" name=""/>
        <dsp:cNvSpPr/>
      </dsp:nvSpPr>
      <dsp:spPr>
        <a:xfrm>
          <a:off x="3937621" y="1084362"/>
          <a:ext cx="762955" cy="381477"/>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FS Me" panose="02000506040000020004" pitchFamily="2" charset="0"/>
              <a:ea typeface="+mn-ea"/>
              <a:cs typeface="+mn-cs"/>
            </a:rPr>
            <a:t>Painter &amp; Decorator Supervisor</a:t>
          </a:r>
        </a:p>
      </dsp:txBody>
      <dsp:txXfrm>
        <a:off x="3937621" y="1084362"/>
        <a:ext cx="762955" cy="381477"/>
      </dsp:txXfrm>
    </dsp:sp>
    <dsp:sp modelId="{32624309-171A-4AE1-BC3B-AA508EA71F5D}">
      <dsp:nvSpPr>
        <dsp:cNvPr id="0" name=""/>
        <dsp:cNvSpPr/>
      </dsp:nvSpPr>
      <dsp:spPr>
        <a:xfrm>
          <a:off x="3476033" y="1626061"/>
          <a:ext cx="762955" cy="381477"/>
        </a:xfrm>
        <a:prstGeom prst="rect">
          <a:avLst/>
        </a:prstGeom>
        <a:solidFill>
          <a:srgbClr val="FFC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FS Me" panose="02000506040000020004" pitchFamily="2" charset="0"/>
              <a:ea typeface="+mn-ea"/>
              <a:cs typeface="+mn-cs"/>
            </a:rPr>
            <a:t>Painter and Decorator</a:t>
          </a:r>
        </a:p>
      </dsp:txBody>
      <dsp:txXfrm>
        <a:off x="3476033" y="1626061"/>
        <a:ext cx="762955" cy="381477"/>
      </dsp:txXfrm>
    </dsp:sp>
    <dsp:sp modelId="{E57AE1E1-5DD5-4AF9-A862-FD600B2549A8}">
      <dsp:nvSpPr>
        <dsp:cNvPr id="0" name=""/>
        <dsp:cNvSpPr/>
      </dsp:nvSpPr>
      <dsp:spPr>
        <a:xfrm>
          <a:off x="4399210" y="1626061"/>
          <a:ext cx="762955" cy="381477"/>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FS Me" panose="02000506040000020004" pitchFamily="2" charset="0"/>
              <a:ea typeface="+mn-ea"/>
              <a:cs typeface="+mn-cs"/>
            </a:rPr>
            <a:t>Painter and Decorator</a:t>
          </a:r>
        </a:p>
      </dsp:txBody>
      <dsp:txXfrm>
        <a:off x="4399210" y="1626061"/>
        <a:ext cx="762955" cy="381477"/>
      </dsp:txXfrm>
    </dsp:sp>
    <dsp:sp modelId="{E8A310EA-CABF-4CC9-8258-1C0ADEA78374}">
      <dsp:nvSpPr>
        <dsp:cNvPr id="0" name=""/>
        <dsp:cNvSpPr/>
      </dsp:nvSpPr>
      <dsp:spPr>
        <a:xfrm>
          <a:off x="4860798" y="1084362"/>
          <a:ext cx="762955" cy="381477"/>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FS Me" panose="02000506040000020004" pitchFamily="2" charset="0"/>
              <a:ea typeface="+mn-ea"/>
              <a:cs typeface="+mn-cs"/>
            </a:rPr>
            <a:t>Repairs Coordinator </a:t>
          </a:r>
        </a:p>
      </dsp:txBody>
      <dsp:txXfrm>
        <a:off x="4860798" y="1084362"/>
        <a:ext cx="762955" cy="38147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c4a858-df31-4a3c-93e5-0f187e9356fe">
      <Terms xmlns="http://schemas.microsoft.com/office/infopath/2007/PartnerControls"/>
    </lcf76f155ced4ddcb4097134ff3c332f>
    <TaxCatchAll xmlns="cc010a73-9711-4bf0-ad5a-e8ba9924d500" xsi:nil="true"/>
    <Prefix xmlns="bec4a858-df31-4a3c-93e5-0f187e9356f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F5411602BE394FAB134E021BB412D6" ma:contentTypeVersion="19" ma:contentTypeDescription="Create a new document." ma:contentTypeScope="" ma:versionID="7da1ccba11afa9edf8ad62b0d551e892">
  <xsd:schema xmlns:xsd="http://www.w3.org/2001/XMLSchema" xmlns:xs="http://www.w3.org/2001/XMLSchema" xmlns:p="http://schemas.microsoft.com/office/2006/metadata/properties" xmlns:ns2="bec4a858-df31-4a3c-93e5-0f187e9356fe" xmlns:ns3="cc010a73-9711-4bf0-ad5a-e8ba9924d500" targetNamespace="http://schemas.microsoft.com/office/2006/metadata/properties" ma:root="true" ma:fieldsID="df6e5ecf6913846eb58bab79ad31f22f" ns2:_="" ns3:_="">
    <xsd:import namespace="bec4a858-df31-4a3c-93e5-0f187e9356fe"/>
    <xsd:import namespace="cc010a73-9711-4bf0-ad5a-e8ba9924d5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efi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4a858-df31-4a3c-93e5-0f187e935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4b681c-c7fd-4588-b8a2-0ddc4ebc51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fix" ma:index="26" nillable="true" ma:displayName="Prefix" ma:format="Dropdown" ma:internalName="Prefix">
      <xsd:simpleType>
        <xsd:restriction base="dms:Choice">
          <xsd:enumeration value="Miss"/>
          <xsd:enumeration value="Mrs"/>
          <xsd:enumeration value="Ms"/>
          <xsd:enumeration value="Mr"/>
          <xsd:enumeration value="Prof"/>
          <xsd:enumeration value="Rev"/>
          <xsd:enumeration value="Dr"/>
          <xsd:enumeration value="Mx"/>
        </xsd:restriction>
      </xsd:simpleType>
    </xsd:element>
  </xsd:schema>
  <xsd:schema xmlns:xsd="http://www.w3.org/2001/XMLSchema" xmlns:xs="http://www.w3.org/2001/XMLSchema" xmlns:dms="http://schemas.microsoft.com/office/2006/documentManagement/types" xmlns:pc="http://schemas.microsoft.com/office/infopath/2007/PartnerControls" targetNamespace="cc010a73-9711-4bf0-ad5a-e8ba9924d5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27e8f3-292c-4147-b4c6-477322753c93}" ma:internalName="TaxCatchAll" ma:showField="CatchAllData" ma:web="cc010a73-9711-4bf0-ad5a-e8ba9924d5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01F3E3-BD95-457A-AD77-D89C1B4EFAFC}">
  <ds:schemaRefs>
    <ds:schemaRef ds:uri="http://schemas.microsoft.com/sharepoint/v3/contenttype/forms"/>
  </ds:schemaRefs>
</ds:datastoreItem>
</file>

<file path=customXml/itemProps2.xml><?xml version="1.0" encoding="utf-8"?>
<ds:datastoreItem xmlns:ds="http://schemas.openxmlformats.org/officeDocument/2006/customXml" ds:itemID="{67DBB61D-CCA6-4B03-B9C0-E7D99D3E0DF3}">
  <ds:schemaRefs>
    <ds:schemaRef ds:uri="http://schemas.microsoft.com/office/2006/metadata/properties"/>
    <ds:schemaRef ds:uri="http://schemas.microsoft.com/office/infopath/2007/PartnerControls"/>
    <ds:schemaRef ds:uri="bec4a858-df31-4a3c-93e5-0f187e9356fe"/>
    <ds:schemaRef ds:uri="cc010a73-9711-4bf0-ad5a-e8ba9924d500"/>
  </ds:schemaRefs>
</ds:datastoreItem>
</file>

<file path=customXml/itemProps3.xml><?xml version="1.0" encoding="utf-8"?>
<ds:datastoreItem xmlns:ds="http://schemas.openxmlformats.org/officeDocument/2006/customXml" ds:itemID="{CB70CCC3-26B3-44AC-88D9-AC2CAE64F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c4a858-df31-4a3c-93e5-0f187e9356fe"/>
    <ds:schemaRef ds:uri="cc010a73-9711-4bf0-ad5a-e8ba9924d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1021</Words>
  <Characters>5821</Characters>
  <Application>Microsoft Office Word</Application>
  <DocSecurity>8</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Charley Roberts</dc:creator>
  <cp:keywords/>
  <dc:description/>
  <cp:lastModifiedBy>Keri Cooper</cp:lastModifiedBy>
  <cp:revision>2</cp:revision>
  <dcterms:created xsi:type="dcterms:W3CDTF">2026-06-18T13:10:00Z</dcterms:created>
  <dcterms:modified xsi:type="dcterms:W3CDTF">2026-06-18T13:10:00Z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47300</vt:r8>
  </property>
  <property fmtid="{D5CDD505-2E9C-101B-9397-08002B2CF9AE}" pid="3" name="MediaServiceImageTags">
    <vt:lpwstr/>
  </property>
  <property fmtid="{D5CDD505-2E9C-101B-9397-08002B2CF9AE}" pid="4" name="_dlc_DocIdItemGuid">
    <vt:lpwstr>39f2585c-e309-41f5-9f02-886f2a9852c5</vt:lpwstr>
  </property>
  <property fmtid="{D5CDD505-2E9C-101B-9397-08002B2CF9AE}" pid="5" name="ContentTypeId">
    <vt:lpwstr>0x0101002FF5411602BE394FAB134E021BB412D6</vt:lpwstr>
  </property>
</Properties>
</file>